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18376e2c339b79d1c12a50d1cf5e9c678968d89"/>
    <w:p>
      <w:pPr>
        <w:pStyle w:val="Heading1"/>
      </w:pPr>
      <w:r>
        <w:t xml:space="preserve">Personal Statement: A Commitment to Mental Health Excellence in Canada Toronto</w:t>
      </w:r>
    </w:p>
    <w:p>
      <w:pPr>
        <w:pStyle w:val="FirstParagraph"/>
      </w:pPr>
      <w:r>
        <w:t xml:space="preserve">As I prepare this Personal Statement, I reflect deeply on my journey toward becoming a Psychiatrist committed to serving the unique mental health landscape of Canada, with a profound focus on the vibrant, diverse metropolis of Toronto. My clinical training and professional ethos have been meticulously shaped by an unwavering dedication to evidence-based practice within Canada's healthcare framework, and Toronto represents the ideal confluence where my skills can directly address urgent community needs while aligning with the highest standards of Canadian medical care.</w:t>
      </w:r>
    </w:p>
    <w:p>
      <w:pPr>
        <w:pStyle w:val="BodyText"/>
      </w:pPr>
      <w:r>
        <w:t xml:space="preserve">My path to psychiatry began during my medical studies in [Country], where I witnessed firsthand the devastating impact of untreated mental illness on individuals, families, and communities. However, it was during a clinical rotation at a Toronto-affiliated hospital as part of my international training that I truly understood the specific challenges and opportunities within Canada's system. Observing multidisciplinary teams navigate complex cases with cultural humility—addressing issues like immigrant trauma, substance use disorders in urban settings, and the unique stressors faced by LGBTQ+ youth in a global city—solidified my resolve. I realized that to make a meaningful difference, I must practice where these challenges are most concentrated and where Canada Toronto's resources and diversity offer unparalleled potential for innovative care.</w:t>
      </w:r>
    </w:p>
    <w:p>
      <w:pPr>
        <w:pStyle w:val="BodyText"/>
      </w:pPr>
      <w:r>
        <w:t xml:space="preserve">My subsequent training as an accredited Psychiatry resident at [University/Hospital, Country] emphasized the core tenets essential for success in Canada: rigorous clinical assessment grounded in DSM-5/ICD-11, mastery of psychopharmacology tailored to diverse populations, and a deep commitment to collaborative care models. Crucially, I actively engaged with Canadian mental health literature and guidelines early on. I studied the Ontario Medical Association's (OMA) position papers on equitable care access, the College of Physicians and Surgeons of Ontario (CPSO) standards for psychiatric practice, and recent reports from Toronto Public Health highlighting disparities in mental health outcomes among racialized communities. This proactive approach ensures my clinical philosophy is not merely aligned with Canadian expectations but deeply integrated into my professional identity.</w:t>
      </w:r>
    </w:p>
    <w:p>
      <w:pPr>
        <w:pStyle w:val="BodyText"/>
      </w:pPr>
      <w:r>
        <w:t xml:space="preserve">My clinical experience has been intentionally oriented toward the complexities I anticipate encountering as a Psychiatrist in Canada Toronto. In my final year, I managed a caseload of 40+ patients at an urban community mental health center, specializing in severe and persistent mental illness (SPMI) within immigrant and refugee populations—groups significantly represented across Toronto's neighborhoods. This involved navigating language barriers through interpreters, understanding cultural nuances influencing treatment adherence (such as stigma around mental health in some communities), and collaborating effectively with social workers, primary care physicians, and housing supports—a model central to Ontario's Community Mental Health Services framework. I also volunteered at a Toronto-based nonprofit providing crisis intervention for youth experiencing homelessness, further immersing me in the city's urgent mental health needs.</w:t>
      </w:r>
    </w:p>
    <w:p>
      <w:pPr>
        <w:pStyle w:val="BodyText"/>
      </w:pPr>
      <w:r>
        <w:t xml:space="preserve">What distinguishes my application is my specific preparation for the Canadian licensure process and cultural context. I have already commenced the Medical Council of Canada Qualifying Examination (MCCQE) Part I and am actively preparing for Part II, understanding these are fundamental milestones to practice as a Psychiatrist in Canada Toronto. Moreover, I have immersed myself in Ontario's healthcare structure: studying how psychiatrists integrate within the provincial referral system (e.g., accessing services through local health integration networks like the Toronto Central Local Health Integration Network), understanding billing protocols under OHIP for psychiatric assessments and management, and learning about specialized programs such as the Ontario Telemedicine Network (OTN) for remote consultations in underserved areas of Greater Toronto. This knowledge isn't theoretical; I applied it by shadowing a CPSO-licensed Psychiatrist in a Toronto community clinic during my international placement, observing their approach to documentation, patient communication within the Canadian system, and ethical decision-making.</w:t>
      </w:r>
    </w:p>
    <w:p>
      <w:pPr>
        <w:pStyle w:val="BodyText"/>
      </w:pPr>
      <w:r>
        <w:t xml:space="preserve">Canada Toronto offers an exceptional setting for mental health innovation precisely because of its demographic richness. As a Psychiatrist in this city, I am eager to contribute to initiatives addressing the mental health crisis exacerbated by urbanization, economic pressures on new immigrants, and systemic inequities. I am particularly passionate about developing culturally safe care protocols within community settings and advocating for better integration between psychiatric services and primary care in Toronto's diverse neighborhoods—aligning with the Ontario Government's Mental Health Strategy. My goal is not merely to provide clinical treatment but to be part of a movement enhancing mental wellness across all segments of Toronto's population, from downtown core residents to those in Scarborough or Etobicoke.</w:t>
      </w:r>
    </w:p>
    <w:p>
      <w:pPr>
        <w:pStyle w:val="BodyText"/>
      </w:pPr>
      <w:r>
        <w:t xml:space="preserve">This Personal Statement is more than an application; it is a declaration of intent. I am not seeking any location in Canada. I am specifically committed to becoming a Psychiatrist in Canada Toronto, where my training, empathy, and proactive preparation for the Canadian system position me to contribute meaningfully from day one. Toronto's energy, its challenges, and its promise of equity-driven care are the very reasons I chose psychiatry as my life's work—and why I am ready to serve within its borders. I possess the clinical competence, cultural awareness, regulatory readiness, and profound dedication required to thrive as a Psychiatrist in Canada Toronto. I am prepared to earn my license with diligence, integrate seamlessly into Ontario's healthcare fabric, and actively advance mental health outcomes for all Torontonians.</w:t>
      </w:r>
    </w:p>
    <w:p>
      <w:pPr>
        <w:pStyle w:val="BodyText"/>
      </w:pPr>
      <w:r>
        <w:t xml:space="preserve">With unwavering commitment to the highest standards of care within Canada’s framework, I respectfully request consideration for a Psychiatry position in Toronto. I am eager to bring my skills and passion to serve the people of Canada Toronto, where compassionate psychiatric care is not just needed—it is essential.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Canada Toronto</dc:title>
  <dc:creator/>
  <dc:language>en</dc:language>
  <cp:keywords/>
  <dcterms:created xsi:type="dcterms:W3CDTF">2026-07-20T03:44:06Z</dcterms:created>
  <dcterms:modified xsi:type="dcterms:W3CDTF">2026-07-20T03:44:06Z</dcterms:modified>
</cp:coreProperties>
</file>

<file path=docProps/custom.xml><?xml version="1.0" encoding="utf-8"?>
<Properties xmlns="http://schemas.openxmlformats.org/officeDocument/2006/custom-properties" xmlns:vt="http://schemas.openxmlformats.org/officeDocument/2006/docPropsVTypes"/>
</file>