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Japan</w:t>
      </w:r>
      <w:r>
        <w:t xml:space="preserve"> </w:t>
      </w:r>
      <w:r>
        <w:t xml:space="preserve">Osaka</w:t>
      </w:r>
    </w:p>
    <w:bookmarkStart w:id="20" w:name="X2121705609bd6802d5637defebe1151b9801c07"/>
    <w:p>
      <w:pPr>
        <w:pStyle w:val="Heading1"/>
      </w:pPr>
      <w:r>
        <w:t xml:space="preserve">Personal Statement: A Commitment to Mental Wellness in Japan Osaka</w:t>
      </w:r>
    </w:p>
    <w:p>
      <w:pPr>
        <w:pStyle w:val="FirstParagraph"/>
      </w:pPr>
      <w:r>
        <w:t xml:space="preserve">In the vibrant and culturally rich city of Japan Osaka, where traditional values harmonize with modern urban energy, I have dedicated my professional journey to understanding and addressing the profound complexities of mental health. As a qualified Psychiatrist with over seven years of clinical experience across diverse healthcare settings, I am writing this Personal Statement to express my unwavering commitment to contributing meaningfully to Osaka's mental healthcare landscape. My aspiration is not merely to practice psychiatry, but to embody a culturally sensitive, patient-centered approach that resonates deeply with the unique sociocultural fabric of Japan Osaka.</w:t>
      </w:r>
    </w:p>
    <w:p>
      <w:pPr>
        <w:pStyle w:val="BodyText"/>
      </w:pPr>
      <w:r>
        <w:t xml:space="preserve">My path toward becoming a Psychiatrist began during my medical studies in Canada, where I developed a profound fascination with the intricate interplay between neuroscience, culture, and psychological well-being. However, it was during an elective rotation at Kyoto University Hospital that I first encountered the distinctive challenges of mental healthcare in Japan. Witnessing how stigma surrounding mental illness profoundly affected treatment adherence among patients—particularly elderly individuals in communities where "saving face" superseded personal health—ignited my resolve to specialize in cross-cultural psychiatry. This experience crystallized my understanding: effective psychiatric care in Japan Osaka cannot be transplanted; it must be cultivated through deep cultural humility and local insight.</w:t>
      </w:r>
    </w:p>
    <w:p>
      <w:pPr>
        <w:pStyle w:val="BodyText"/>
      </w:pPr>
      <w:r>
        <w:t xml:space="preserve">Subsequent years of training further solidified my clinical expertise. I completed a rigorous residency program at St. Michael’s Hospital in Toronto, specializing in mood disorders, trauma, and geriatric psychiatry, while simultaneously undertaking advanced studies in Japanese language and East Asian medical anthropology. This dual focus enabled me to grasp not only the clinical aspects of mental illness but also the societal contexts shaping patient experiences. I am proficient in conducting psychiatric evaluations using culturally adapted diagnostic tools—such as modifying the PHQ-9 for somatic presentations common among Japanese patients—and I prioritize therapeutic rapport that honors *honne* (true feelings) and *tatemae* (public facade), critical nuances in Japanese communication.</w:t>
      </w:r>
    </w:p>
    <w:p>
      <w:pPr>
        <w:pStyle w:val="BodyText"/>
      </w:pPr>
      <w:r>
        <w:t xml:space="preserve">Why Osaka? The city represents a compelling convergence of challenges and opportunities. Osaka’s dynamic energy, home to over 2.7 million residents, fosters both resilience and unique stressors: the relentless pace of urban life, historical patterns of *karoshi* (death from overwork), and an aging population grappling with dementia-related mental health issues. Crucially, Osaka has emerged as a leader in Japan’s mental health innovation—e.g., its pioneering "Osaka Mental Health Action Plan 2030" emphasizes community-based care and suicide prevention initiatives. As a Psychiatrist deeply attuned to these local priorities, I am eager to contribute to such efforts. I have researched Osaka’s existing mental healthcare infrastructure, including the Osaka Prefectural Medical Center and grassroots organizations like "Osaka Sōsho no Kai," which provides vital support for individuals with schizophrenia in neighborhood settings. My goal is not just to serve patients but to collaborate with these institutions toward more integrated, accessible care.</w:t>
      </w:r>
    </w:p>
    <w:p>
      <w:pPr>
        <w:pStyle w:val="BodyText"/>
      </w:pPr>
      <w:r>
        <w:t xml:space="preserve">My approach as a Psychiatrist centers on three pillars: cultural competence, collaborative practice, and evidence-based innovation. In Japan Osaka’s collectivist society, I recognize that healing often extends beyond the individual to include family networks (*kazoku*). For instance, when treating a young professional with severe anxiety in Tokyo (where I later worked), I engaged the patient’s parents in therapy—a strategy deeply rooted in Japanese familial dynamics—that significantly improved outcomes. Similarly, in Osaka, I intend to work closely with community health centers (*kōrui*), school counselors (*kyōiku shika*), and local *jichikai* (neighborhood associations) to break down barriers to care. I am also prepared to integrate emerging technologies—such as telepsychiatry for rural Osaka communities or AI-assisted mood tracking apps designed for Japanese users—to enhance service delivery without compromising human connection.</w:t>
      </w:r>
    </w:p>
    <w:p>
      <w:pPr>
        <w:pStyle w:val="BodyText"/>
      </w:pPr>
      <w:r>
        <w:t xml:space="preserve">Furthermore, I understand the importance of aligning with Japan’s healthcare values. The Japanese Ministry of Health’s emphasis on *kaizen* (continuous improvement) resonates with my own professional philosophy. In my current role as a clinical supervisor in Canada, I spearheaded a program to reduce wait times for psychiatric evaluations by 40% through workflow optimization—a testament to my commitment to pragmatic, patient-focused solutions. I am equally eager to learn from Osaka’s best practices: the city’s high rates of early intervention for psychosis and its integration of mental health into primary care models offer invaluable lessons I aspire to adopt and adapt.</w:t>
      </w:r>
    </w:p>
    <w:p>
      <w:pPr>
        <w:pStyle w:val="BodyText"/>
      </w:pPr>
      <w:r>
        <w:t xml:space="preserve">Finally, my personal connection to Japan Osaka is profound. During a year-long volunteer stint in Namba (a bustling district of Osaka), I immersed myself in local culture—learning traditional tea ceremony (*chanoyu*), volunteering at community centers, and even participating in *mikoshi* festivals. These experiences taught me that mental wellness thrives within community, not isolation. The laughter echoing through Dotonbori’s streets, the quiet dignity of elderly shopkeepers in Kuromon Market—these are the textures of Osaka life that I seek to honor in my work as a Psychiatrist.</w:t>
      </w:r>
    </w:p>
    <w:p>
      <w:pPr>
        <w:pStyle w:val="BodyText"/>
      </w:pPr>
      <w:r>
        <w:t xml:space="preserve">I do not view this application merely as a career step but as a lifelong dedication to building bridges between global psychiatric science and local Japanese realities. As I prepare to transition from North America to Japan Osaka, I am ready to embrace the responsibility of serving patients with compassion, expertise, and humility. My training has equipped me not just to diagnose or treat disorders—but to understand the people behind them within Osaka’s unique context. In this city where *wabi-sabi* (finding beauty in imperfection) is cherished, I hope to help others find their own path toward wholeness.</w:t>
      </w:r>
    </w:p>
    <w:p>
      <w:pPr>
        <w:pStyle w:val="BodyText"/>
      </w:pPr>
      <w:r>
        <w:t xml:space="preserve">It is with immense respect for Japan Osaka’s cultural legacy and hopeful vision for mental health that I submit this Personal Statement. I am eager to bring my skills as a Psychiatrist to a community where every interaction can be a step toward healing, not just in clinics, but across the streets of Dotonbori, the quiet neighborhoods of Nishinomiya, and beyond. Together, we can cultivate a future where mental wellness is as vibrant and resilient as Osaka itself.</w:t>
      </w:r>
    </w:p>
    <w:p>
      <w:pPr>
        <w:pStyle w:val="BodyText"/>
      </w:pPr>
      <w:r>
        <w:rPr>
          <w:bCs/>
          <w:b/>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Psychiatrist Position - Japan Osaka</dc:title>
  <dc:creator/>
  <cp:keywords/>
  <dcterms:created xsi:type="dcterms:W3CDTF">2025-12-10T07:06:10Z</dcterms:created>
  <dcterms:modified xsi:type="dcterms:W3CDTF">2025-12-10T07:06:10Z</dcterms:modified>
</cp:coreProperties>
</file>

<file path=docProps/custom.xml><?xml version="1.0" encoding="utf-8"?>
<Properties xmlns="http://schemas.openxmlformats.org/officeDocument/2006/custom-properties" xmlns:vt="http://schemas.openxmlformats.org/officeDocument/2006/docPropsVTypes"/>
</file>