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0" w:name="X64ecc1df82931636bf007ceaa0c7e3154ec5bf0"/>
    <w:p>
      <w:pPr>
        <w:pStyle w:val="Heading1"/>
      </w:pPr>
      <w:r>
        <w:t xml:space="preserve">Personal Statement: Commitment to Advancing Mental Health Care in Pakistan Islamabad</w:t>
      </w:r>
    </w:p>
    <w:p>
      <w:pPr>
        <w:pStyle w:val="FirstParagraph"/>
      </w:pPr>
      <w:r>
        <w:t xml:space="preserve">As a dedicated and culturally attuned Psychiatrist, I submit this Personal Statement to express my profound commitment to serving the mental health needs of Pakistan Islamabad. My professional journey has been meticulously shaped by an unwavering dedication to understanding the unique psychological landscapes of South Asian communities, particularly within the dynamic context of Islamabad—the capital city where modernity meets deep-rooted cultural traditions. This Personal Statement articulates my qualifications, vision, and heartfelt resolve to contribute meaningfully to mental healthcare infrastructure in Pakistan Islamabad.</w:t>
      </w:r>
    </w:p>
    <w:p>
      <w:pPr>
        <w:pStyle w:val="BodyText"/>
      </w:pPr>
      <w:r>
        <w:t xml:space="preserve">My academic foundation began at the renowned Aga Khan University in Karachi, where I earned my MBBS with honors and developed a specialized focus on psychiatric medicine during clinical rotations. This was followed by a rigorous Master of Medicine (Psychiatry) at the Punjab Institute of Mental Health in Lahore—a pivotal experience that immersed me in Pakistan’s distinct mental health challenges. Through this program, I gained hands-on expertise in diagnosing and treating disorders prevalent across our diverse population, from anxiety linked to urban stressors to depression exacerbated by socio-economic pressures common throughout Pakistan Islamabad. Crucially, I learned the importance of integrating cultural humility into clinical practice—recognizing that in a city where familial values and religious beliefs deeply influence health decisions, a successful Psychiatrist must navigate these nuances with sensitivity and respect.</w:t>
      </w:r>
    </w:p>
    <w:p>
      <w:pPr>
        <w:pStyle w:val="BodyText"/>
      </w:pPr>
      <w:r>
        <w:t xml:space="preserve">My practical experience further solidified my commitment to Pakistan Islamabad. As a Resident Psychiatrist at Shifa International Hospital in Islamabad, I managed complex cases involving trauma from political unrest, adjustment disorders among migrants relocating to the capital for education or work, and anxiety disorders amplified by the pace of urban life. I spearheaded a pilot initiative within the hospital’s community outreach program, collaborating with local NGOs to conduct free mental health workshops in low-income neighborhoods like Rawalpindi Road and DHA Phase V. These sessions addressed stigma head-on—using Urdu and Punjabi language materials tailored for community leaders—and resulted in a 40% increase in first-time counseling visits within three months. This experience taught me that effective psychiatric care in Pakistan Islamabad is inseparable from community trust, cultural resonance, and accessibility.</w:t>
      </w:r>
    </w:p>
    <w:p>
      <w:pPr>
        <w:pStyle w:val="BodyText"/>
      </w:pPr>
      <w:r>
        <w:t xml:space="preserve">What sets my approach apart as a Psychiatrist is my deep understanding of the specific mental health ecosystem in Pakistan. In Islamabad, where healthcare access remains uneven despite being the national capital, I’ve witnessed firsthand how financial constraints and societal stigma prevent millions from seeking help. My clinical philosophy centers on holistic care: I integrate pharmacological treatments with evidence-based psychotherapies like Cognitive Behavioral Therapy (CBT) while actively engaging families—a critical step given Pakistan’s collectivist family structures. During my tenure at the National Institute of Mental Health (NIMH) in Islamabad, I co-developed a culturally adapted CBT protocol for depression that incorporated local metaphors and proverbs, significantly improving patient engagement and treatment adherence among our Urdu-speaking clients.</w:t>
      </w:r>
    </w:p>
    <w:p>
      <w:pPr>
        <w:pStyle w:val="BodyText"/>
      </w:pPr>
      <w:r>
        <w:t xml:space="preserve">Moreover, my commitment extends beyond the clinic. I actively participate in policy advocacy through the Pakistan Psychiatric Society’s Islamabad Chapter. Recently, I contributed to a landmark proposal urging provincial health authorities to incorporate mental health screening into primary care at public hospitals across Pakistan Islamabad—addressing a critical gap where physical ailments often mask underlying psychological distress. My advocacy is rooted in data: 38% of urban adults in Islamabad report significant emotional distress (per the National Mental Health Survey, 2023), yet fewer than 15% access specialized care. As a Psychiatrist, I see this not as a statistic but as an urgent call for compassionate action.</w:t>
      </w:r>
    </w:p>
    <w:p>
      <w:pPr>
        <w:pStyle w:val="BodyText"/>
      </w:pPr>
      <w:r>
        <w:t xml:space="preserve">I am equally passionate about mentoring future healthcare providers within Pakistan’s academic institutions. In my role as an adjunct faculty member at Islamabad Medical and Dental College, I design curricula that emphasize ethical psychiatric practice in South Asian contexts. Students learn to recognize cultural expressions of distress—such as 'saya' (worry) or 'dard' (pain) that may manifest physically—and how to communicate effectively with patients who might initially present only physical symptoms. This educational work ensures the next generation of doctors in Pakistan Islamabad is equipped not just with clinical skills, but with the cultural intelligence essential for effective psychiatry.</w:t>
      </w:r>
    </w:p>
    <w:p>
      <w:pPr>
        <w:pStyle w:val="BodyText"/>
      </w:pPr>
      <w:r>
        <w:t xml:space="preserve">My vision for Pakistan Islamabad is clear: a future where mental health care is destigmatized, accessible to all socioeconomic strata, and seamlessly integrated into primary healthcare. I aim to establish a community-based psychiatric clinic in collaboration with local government bodies in Islamabad that offers sliding-scale fees, tele-mental health services for remote areas of Punjab province, and trauma-informed training for teachers and social workers. As a Psychiatrist deeply embedded in the fabric of Islamabad society—having lived here for over six years—I understand that sustainable change requires listening to the community first. I have volunteered with organizations like "Rozgar," providing counseling to refugees from Khyber Pakhtunkhwa displaced by recent floods, reinforcing my belief that mental health is a cornerstone of national resilience.</w:t>
      </w:r>
    </w:p>
    <w:p>
      <w:pPr>
        <w:pStyle w:val="BodyText"/>
      </w:pPr>
      <w:r>
        <w:t xml:space="preserve">In conclusion, this Personal Statement reflects my comprehensive preparation and unshakable dedication to elevating psychiatric care in Pakistan Islamabad. I bring not only clinical expertise but also a profound empathy for the Pakistani patient—someone who understands that healing in Islamabad means addressing both the mind and its cultural context. I am eager to bring this perspective to institutions like the National Institute of Health (NIH), Punjab Institute of Mental Health (PIMH), or any leading hospital in Islamabad where mental health is prioritized as a fundamental right. As a Psychiatrist, I do not merely treat disorders; I rebuild hope within Pakistan’s most vibrant and resilient communities. It is with humility and determination that I seek to serve in the heart of our nation’s capital—Pakistan Islamabad.</w:t>
      </w:r>
    </w:p>
    <w:p>
      <w:pPr>
        <w:pStyle w:val="BodyText"/>
      </w:pPr>
      <w:r>
        <w:t xml:space="preserve">Thank you for considering my application to contribute to a healthier future for all residents of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Pakistan Islamabad</dc:title>
  <dc:creator/>
  <dc:language>en</dc:language>
  <cp:keywords/>
  <dcterms:created xsi:type="dcterms:W3CDTF">2026-07-23T09:47:34Z</dcterms:created>
  <dcterms:modified xsi:type="dcterms:W3CDTF">2026-07-23T09:47:34Z</dcterms:modified>
</cp:coreProperties>
</file>

<file path=docProps/custom.xml><?xml version="1.0" encoding="utf-8"?>
<Properties xmlns="http://schemas.openxmlformats.org/officeDocument/2006/custom-properties" xmlns:vt="http://schemas.openxmlformats.org/officeDocument/2006/docPropsVTypes"/>
</file>