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Psychiatrist</w:t>
      </w:r>
      <w:r>
        <w:t xml:space="preserve"> </w:t>
      </w:r>
      <w:r>
        <w:t xml:space="preserve">Application</w:t>
      </w:r>
      <w:r>
        <w:t xml:space="preserve"> </w:t>
      </w:r>
      <w:r>
        <w:t xml:space="preserve">for</w:t>
      </w:r>
      <w:r>
        <w:t xml:space="preserve"> </w:t>
      </w:r>
      <w:r>
        <w:t xml:space="preserve">Qatar</w:t>
      </w:r>
      <w:r>
        <w:t xml:space="preserve"> </w:t>
      </w:r>
      <w:r>
        <w:t xml:space="preserve">Doha</w:t>
      </w:r>
    </w:p>
    <w:bookmarkStart w:id="20" w:name="Xbd1d1139dff27fcd9cc8d9af4ac703c150c9e62"/>
    <w:p>
      <w:pPr>
        <w:pStyle w:val="Heading1"/>
      </w:pPr>
      <w:r>
        <w:t xml:space="preserve">Personal Statement: A Commitment to Mental Health Excellence in Qatar Doha</w:t>
      </w:r>
    </w:p>
    <w:p>
      <w:pPr>
        <w:pStyle w:val="FirstParagraph"/>
      </w:pPr>
      <w:r>
        <w:t xml:space="preserve">The journey toward becoming a Psychiatrist has been deeply shaped by an unwavering commitment to healing the mind and fostering resilience within diverse communities. As I prepare to submit my Personal Statement for psychiatric practice in Qatar Doha, I do so with profound respect for the nation's visionary healthcare advancements and a clear-eyed understanding of the unique mental health landscape in this dynamic city. Qatar, through its ambitious Vision 2030 and the National Mental Health Strategy 2021-2030, has positioned itself as a regional leader dedicated to integrating holistic well-being into its societal fabric—a mission that resonates powerfully with my professional ethos. This Personal Statement articulates not only my clinical expertise but also my deep alignment with the specific cultural, social, and healthcare priorities of Qatar Doha.</w:t>
      </w:r>
    </w:p>
    <w:p>
      <w:pPr>
        <w:pStyle w:val="BodyText"/>
      </w:pPr>
      <w:r>
        <w:t xml:space="preserve">My training as a Psychiatrist has been grounded in evidence-based practice across multicultural settings, including urban centers with significant expatriate populations similar to Doha. I have honed skills in diagnosing and treating complex conditions such as depression, anxiety disorders, PTSD, and schizophrenia while emphasizing patient-centered care that respects cultural backgrounds. In my previous role at a major teaching hospital in the Gulf region, I collaborated closely with social workers, primary care physicians, and community leaders to develop culturally sensitive treatment plans for patients from diverse ethnicities—experience directly applicable to Qatar Doha’s vibrant tapestry of nationalities. Crucially, I have integrated Islamic principles of mental well-being into therapeutic frameworks where appropriate, recognizing the profound influence of faith on coping mechanisms in Qatari and regional contexts. This approach has been vital in reducing stigma and building trust with patients who might otherwise hesitate to seek care.</w:t>
      </w:r>
    </w:p>
    <w:p>
      <w:pPr>
        <w:pStyle w:val="BodyText"/>
      </w:pPr>
      <w:r>
        <w:t xml:space="preserve">What compels me most toward Qatar Doha is not merely the opportunity to practice medicine, but to actively contribute to a system poised for transformative growth. The Ministry of Public Health’s initiatives, including the Mental Health Awareness Campaign and the establishment of specialized centers like Hamad Medical Corporation’s Psychiatry Department, reflect a national prioritization of mental health that mirrors my own professional values. I am eager to engage with Doha’s academic institutions—such as Weill Cornell Medicine-Qatar and Qatar University—to advance research on culturally relevant interventions for conditions prevalent among migrant workers, youth, and families navigating rapid societal change. My goal is not only to deliver exceptional clinical care but also to mentor the next generation of Qatari mental health professionals, ensuring sustainable local capacity building.</w:t>
      </w:r>
    </w:p>
    <w:p>
      <w:pPr>
        <w:pStyle w:val="BodyText"/>
      </w:pPr>
      <w:r>
        <w:t xml:space="preserve">Understanding the specific needs of Qatar Doha requires more than clinical acumen; it demands cultural humility and active listening. In my practice, I have learned that effective psychiatry in this region necessitates sensitivity to familial structures, gender dynamics in care-seeking behavior, and the interplay between modernization and traditional values. For instance, I spearheaded a community outreach program addressing depression among working women—a demographic often overlooked due to cultural expectations—by partnering with local mosques and women’s organizations. This initiative achieved a 40% increase in engagement through trust-building conversations conducted in Arabic. I am prepared to extend this model within Doha’s neighborhoods, collaborating with the Qatar Red Crescent Society and community health centers to make mental health services accessible, stigma-free, and locally resonant.</w:t>
      </w:r>
    </w:p>
    <w:p>
      <w:pPr>
        <w:pStyle w:val="BodyText"/>
      </w:pPr>
      <w:r>
        <w:t xml:space="preserve">Moreover, my personal statement as a Psychiatrist is inseparable from my dedication to innovation. Qatar Doha is at the forefront of leveraging technology for healthcare access—a trend I am excited to support through telepsychiatry platforms that bridge gaps for remote communities or those with mobility challenges. Having developed digital tools for patient self-management in previous roles, I envision integrating these into Qatar’s framework to enhance continuity of care. Additionally, I am committed to advocating for policies that prioritize mental health parity within primary care settings, a critical step toward the holistic health vision driving Doha’s healthcare evolution.</w:t>
      </w:r>
    </w:p>
    <w:p>
      <w:pPr>
        <w:pStyle w:val="BodyText"/>
      </w:pPr>
      <w:r>
        <w:t xml:space="preserve">Choosing Qatar Doha as the next chapter of my career is a decision rooted in shared purpose. The nation’s investment in cutting-edge facilities like Sidra Medicine and its focus on preventive mental health align perfectly with my belief that healing begins long before crisis intervention. I am not just applying for a job; I am seeking to become an integral part of Qatar’s legacy as a beacon of compassionate, forward-thinking healthcare in the Middle East. My experience, cultural adaptability, and passion for community-driven care position me to contribute meaningfully from day one—whether through clinical practice in Doha’s hospitals, participation in national strategy workshops, or developing culturally nuanced educational materials for public awareness campaigns.</w:t>
      </w:r>
    </w:p>
    <w:p>
      <w:pPr>
        <w:pStyle w:val="BodyText"/>
      </w:pPr>
      <w:r>
        <w:t xml:space="preserve">In conclusion, this Personal Statement reflects a lifelong dedication to the field of Psychiatry that converges with Qatar Doha’s aspirations. I am ready to bring my clinical expertise, cross-cultural communication skills, and collaborative spirit to serve the people of Qatar with integrity and compassion. The future of mental health in Doha is bright—one where stigma fades, access broadens, and well-being becomes a cornerstone of every Qatari life. I am honored to propose my candidacy as a Psychiatrist who will not only meet this vision but actively help shape it for generations to come.</w:t>
      </w:r>
    </w:p>
    <w:p>
      <w:pPr>
        <w:pStyle w:val="BodyText"/>
      </w:pPr>
      <w:r>
        <w:t xml:space="preserve">With sincere dedication,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Psychiatrist Application for Qatar Doha</dc:title>
  <dc:creator/>
  <cp:keywords/>
  <dcterms:created xsi:type="dcterms:W3CDTF">2025-12-08T16:20:05Z</dcterms:created>
  <dcterms:modified xsi:type="dcterms:W3CDTF">2025-12-08T16:20:05Z</dcterms:modified>
</cp:coreProperties>
</file>

<file path=docProps/custom.xml><?xml version="1.0" encoding="utf-8"?>
<Properties xmlns="http://schemas.openxmlformats.org/officeDocument/2006/custom-properties" xmlns:vt="http://schemas.openxmlformats.org/officeDocument/2006/docPropsVTypes"/>
</file>