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Psychiatrist</w:t>
      </w:r>
      <w:r>
        <w:t xml:space="preserve"> </w:t>
      </w:r>
      <w:r>
        <w:t xml:space="preserve">Application</w:t>
      </w:r>
      <w:r>
        <w:t xml:space="preserve"> </w:t>
      </w:r>
      <w:r>
        <w:t xml:space="preserve">for</w:t>
      </w:r>
      <w:r>
        <w:t xml:space="preserve"> </w:t>
      </w:r>
      <w:r>
        <w:t xml:space="preserve">Johannesburg,</w:t>
      </w:r>
      <w:r>
        <w:t xml:space="preserve"> </w:t>
      </w:r>
      <w:r>
        <w:t xml:space="preserve">South</w:t>
      </w:r>
      <w:r>
        <w:t xml:space="preserve"> </w:t>
      </w:r>
      <w:r>
        <w:t xml:space="preserve">Africa</w:t>
      </w:r>
    </w:p>
    <w:bookmarkStart w:id="20" w:name="X8266d9e7f0a1598e91b32c8aff1ed4d6c5c5eae"/>
    <w:p>
      <w:pPr>
        <w:pStyle w:val="Heading1"/>
      </w:pPr>
      <w:r>
        <w:t xml:space="preserve">Personal Statement for Psychiatrist Position in Johannesburg, South Africa</w:t>
      </w:r>
    </w:p>
    <w:p>
      <w:pPr>
        <w:pStyle w:val="FirstParagraph"/>
      </w:pPr>
      <w:r>
        <w:t xml:space="preserve">As a dedicated and culturally attuned Psychiatrist with over eight years of clinical experience across diverse healthcare settings, I am writing to express my profound commitment to advancing mental health services in South Africa Johannesburg. This Personal Statement reflects my professional journey, cultural alignment with the South African context, and unwavering dedication to serving the unique psychological needs of Johannesburg’s vibrant yet complex communities.</w:t>
      </w:r>
    </w:p>
    <w:p>
      <w:pPr>
        <w:pStyle w:val="BodyText"/>
      </w:pPr>
      <w:r>
        <w:t xml:space="preserve">My training at the University of Witwatersrand School of Clinical Medicine equipped me with comprehensive psychiatric expertise grounded in both Western evidence-based practices and culturally sensitive approaches essential for South Africa. During my residency, I completed a specialized rotation at the Johannesburg Hospital Psychiatry Department, where I managed acute cases involving trauma from historical violence, HIV/AIDS-related mental health challenges, and substance abuse disorders prevalent across our urban landscape. Witnessing firsthand how socioeconomic disparities magnify mental illness in Johannesburg’s townships and informal settlements ignited my resolve to dedicate my career to this region.</w:t>
      </w:r>
    </w:p>
    <w:p>
      <w:pPr>
        <w:pStyle w:val="BodyText"/>
      </w:pPr>
      <w:r>
        <w:t xml:space="preserve">What sets me apart as a Psychiatrist is my deep immersion in South Africa’s socio-cultural fabric. I am fluent in English, Zulu, and Xhosa—skills that allow me to connect authentically with patients from all backgrounds. In my previous role at the Soweto Community Mental Health Centre, I co-developed a trauma-informed care model integrating traditional healing practices with clinical psychiatry. This approach reduced patient dropout rates by 35% among Zulu-speaking clients, proving that cultural humility is not merely beneficial but clinically imperative in South Africa Johannesburg. My work there directly addressed the severe mental health burden exacerbated by poverty, gender-based violence, and systemic inequities—issues demanding urgent attention from every Psychiatrist operating in this environment.</w:t>
      </w:r>
    </w:p>
    <w:p>
      <w:pPr>
        <w:pStyle w:val="BodyText"/>
      </w:pPr>
      <w:r>
        <w:t xml:space="preserve">Johannesburg’s status as Africa’s financial hub presents both extraordinary opportunities and complex challenges for mental healthcare. As the city grapples with rapid urbanization, migrant worker stressors, and a growing adolescent mental health crisis, I recognize that effective psychiatric practice must transcend clinical expertise to include advocacy and community collaboration. My recent research on depression in informal settlement youth—published in the</w:t>
      </w:r>
      <w:r>
        <w:t xml:space="preserve"> </w:t>
      </w:r>
      <w:r>
        <w:rPr>
          <w:iCs/>
          <w:i/>
        </w:rPr>
        <w:t xml:space="preserve">South African Journal of Psychiatry</w:t>
      </w:r>
      <w:r>
        <w:t xml:space="preserve">—demonstrated how school-based interventions significantly improved academic outcomes when coordinated with family counseling. This aligns precisely with Johannesburg’s current Department of Health priorities, and I am eager to contribute such evidence-based strategies to local mental health initiatives.</w:t>
      </w:r>
    </w:p>
    <w:p>
      <w:pPr>
        <w:pStyle w:val="BodyText"/>
      </w:pPr>
      <w:r>
        <w:t xml:space="preserve">I am particularly drawn to the work of organizations like the South African Depression and Anxiety Group (SADAG) operating in Johannesburg. Having volunteered with them during community outreach programs, I assisted in training grassroots workers on recognizing early signs of psychosis among young men—a demographic often neglected in our healthcare system. This experience reinforced my belief that a Psychiatrist must be a bridge between clinical spaces and community realities. In South Africa Johannesburg, where mental health stigma remains pervasive, such engagement is not optional but essential for sustainable impact.</w:t>
      </w:r>
    </w:p>
    <w:p>
      <w:pPr>
        <w:pStyle w:val="BodyText"/>
      </w:pPr>
      <w:r>
        <w:t xml:space="preserve">My clinical philosophy centers on the principle of "healing in context." This means understanding that a patient’s depression may stem from unemployment rooted in apartheid-era structural barriers, not merely biochemical imbalances. As a Psychiatrist committed to social justice, I collaborate with NGOs like</w:t>
      </w:r>
      <w:r>
        <w:t xml:space="preserve"> </w:t>
      </w:r>
      <w:r>
        <w:rPr>
          <w:iCs/>
          <w:i/>
        </w:rPr>
        <w:t xml:space="preserve">Thula Sana</w:t>
      </w:r>
      <w:r>
        <w:t xml:space="preserve"> </w:t>
      </w:r>
      <w:r>
        <w:t xml:space="preserve">to address mental health through economic empowerment programs—a holistic strategy increasingly recognized by South African policymakers as vital for Johannesburg’s future well-being. My approach has been validated through my work at the Chris Hani Baragwanath Academic Hospital, where multidisciplinary teams reduced wait times for psychiatric assessments by 40% while improving patient satisfaction scores.</w:t>
      </w:r>
    </w:p>
    <w:p>
      <w:pPr>
        <w:pStyle w:val="BodyText"/>
      </w:pPr>
      <w:r>
        <w:t xml:space="preserve">I acknowledge the profound responsibility that comes with being a Psychiatrist in South Africa. Our nation’s legacy of trauma demands clinicians who honor history while building hope. Johannesburg, with its breathtaking diversity and resilience, offers a unique laboratory for this work—where I’ve seen traditional healers and psychiatrists successfully collaborate to treat complex cases like severe anxiety disorders in immigrant communities. This cross-cultural synergy exemplifies the future of mental healthcare in our country, and I am prepared to actively contribute to it.</w:t>
      </w:r>
    </w:p>
    <w:p>
      <w:pPr>
        <w:pStyle w:val="BodyText"/>
      </w:pPr>
      <w:r>
        <w:t xml:space="preserve">My commitment extends beyond clinical duties. I have led workshops on decolonizing psychiatric practice at the University of Johannesburg, emphasizing how Western diagnostic frameworks must adapt to local realities. For instance, we developed a culturally modified version of the PHQ-9 depression screening tool that better captures somatic presentations common among Xhosa patients—addressing a critical gap in South African mental health assessment tools. This initiative was recognized by the Health Professions Council of South Africa (HPCSA) as part of their 2023 guidelines for culturally responsive care.</w:t>
      </w:r>
    </w:p>
    <w:p>
      <w:pPr>
        <w:pStyle w:val="BodyText"/>
      </w:pPr>
      <w:r>
        <w:t xml:space="preserve">As I seek to establish my practice in Johannesburg, I envision partnering with community centers in areas like Alexandra and Meadowlands—high-need communities where mental health services are critically under-resourced. My goal is to implement mobile psychiatric clinics that meet patients where they are, reducing barriers to care through language accessibility and stigma reduction campaigns. This aligns with the National Mental Health Policy Framework’s call for "decentralized, community-based services" specifically for South Africa Johannesburg.</w:t>
      </w:r>
    </w:p>
    <w:p>
      <w:pPr>
        <w:pStyle w:val="BodyText"/>
      </w:pPr>
      <w:r>
        <w:t xml:space="preserve">In conclusion, my Personal Statement is not merely an application but a testament to my lifelong dedication to mental health equity in South Africa. As a Psychiatrist who has lived and worked within Johannesburg’s heartbeat—from Soweto’s streets to Sandton’s clinics—I bring both clinical excellence and cultural fluency. I am ready to join your team, contribute innovative solutions, and stand alongside the people of Johannesburg as they navigate healing from historical wounds toward a mentally healthy future. The time for nuanced, compassionate psychiatric care in this city is now—and I am prepared to answer that call with every fiber of my being.</w:t>
      </w:r>
    </w:p>
    <w:p>
      <w:pPr>
        <w:pStyle w:val="BodyText"/>
      </w:pPr>
      <w:r>
        <w:rPr>
          <w:bCs/>
          <w:b/>
        </w:rPr>
        <w:t xml:space="preserve">Dr. Thandiwe Molefe</w:t>
      </w:r>
      <w:r>
        <w:br/>
      </w:r>
      <w:r>
        <w:t xml:space="preserve">Psychiatrist, South Africa Registered Medical Practitioner (No. RMP-78942)</w:t>
      </w:r>
      <w:r>
        <w:br/>
      </w:r>
      <w:r>
        <w:t xml:space="preserve">Email: tmolefe@mentalhealthsa.co.za | Tel: +27 11 555 7890</w:t>
      </w:r>
    </w:p>
    <w:p>
      <w:pPr>
        <w:pStyle w:val="BodyText"/>
      </w:pPr>
      <w:r>
        <w:t xml:space="preserve">Word Count: 842 | This Personal Statement is tailored exclusively for psychiatric practice in South Africa Johannesburg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Psychiatrist Application for Johannesburg, South Africa</dc:title>
  <dc:creator/>
  <dc:language>en</dc:language>
  <cp:keywords/>
  <dcterms:created xsi:type="dcterms:W3CDTF">2025-12-10T08:45:29Z</dcterms:created>
  <dcterms:modified xsi:type="dcterms:W3CDTF">2025-12-10T08:45:29Z</dcterms:modified>
</cp:coreProperties>
</file>

<file path=docProps/custom.xml><?xml version="1.0" encoding="utf-8"?>
<Properties xmlns="http://schemas.openxmlformats.org/officeDocument/2006/custom-properties" xmlns:vt="http://schemas.openxmlformats.org/officeDocument/2006/docPropsVTypes"/>
</file>