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Dr.</w:t>
      </w:r>
      <w:r>
        <w:t xml:space="preserve"> </w:t>
      </w:r>
      <w:r>
        <w:t xml:space="preserve">Elena</w:t>
      </w:r>
      <w:r>
        <w:t xml:space="preserve"> </w:t>
      </w:r>
      <w:r>
        <w:t xml:space="preserve">Rodriguez</w:t>
      </w:r>
      <w:r>
        <w:t xml:space="preserve"> </w:t>
      </w:r>
      <w:r>
        <w:t xml:space="preserve">-</w:t>
      </w:r>
      <w:r>
        <w:t xml:space="preserve"> </w:t>
      </w:r>
      <w:r>
        <w:t xml:space="preserve">Psychiatrist</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0" w:name="Xd3675ca5ef7dde7b804b6f4330a0ec3980cc459"/>
    <w:p>
      <w:pPr>
        <w:pStyle w:val="Heading1"/>
      </w:pPr>
      <w:r>
        <w:t xml:space="preserve">Personal Statement: A Commitment to Healing in the Heart of San Francisco</w:t>
      </w:r>
    </w:p>
    <w:p>
      <w:pPr>
        <w:pStyle w:val="FirstParagraph"/>
      </w:pPr>
      <w:r>
        <w:t xml:space="preserve">From the moment I first stepped onto the vibrant streets of San Francisco during my psychiatry residency rotation at Zuckerberg San Francisco General Hospital (ZSFG), I knew this city was not just a location, but a calling. The profound intersection of human resilience and complex mental health challenges in the United States' most culturally diverse urban landscape ignited a deep professional purpose within me. This</w:t>
      </w:r>
      <w:r>
        <w:t xml:space="preserve"> </w:t>
      </w:r>
      <w:r>
        <w:rPr>
          <w:bCs/>
          <w:b/>
        </w:rPr>
        <w:t xml:space="preserve">Personal Statement</w:t>
      </w:r>
      <w:r>
        <w:t xml:space="preserve"> </w:t>
      </w:r>
      <w:r>
        <w:t xml:space="preserve">articulates my unwavering commitment to becoming an integral part of the psychiatric care ecosystem in</w:t>
      </w:r>
      <w:r>
        <w:t xml:space="preserve"> </w:t>
      </w:r>
      <w:r>
        <w:rPr>
          <w:bCs/>
          <w:b/>
        </w:rPr>
        <w:t xml:space="preserve">United States San Francisco</w:t>
      </w:r>
      <w:r>
        <w:t xml:space="preserve">, where I am eager to apply my training, empathy, and dedication to advancing mental health equity for all residents.</w:t>
      </w:r>
    </w:p>
    <w:p>
      <w:pPr>
        <w:pStyle w:val="BodyText"/>
      </w:pPr>
      <w:r>
        <w:t xml:space="preserve">My journey into psychiatry was forged in the crucible of understanding the inseparable link between social determinants of health and psychological well-being. During my medical training in the Midwest, I conducted research on rural depression disparities. However, it was my subsequent residency at ZSFG that provided the transformative context I sought. Working within a safety-net hospital serving San Francisco's most vulnerable populations—the unhoused individuals navigating the Tenderloin, immigrant families in Chinatown facing language barriers and trauma, veterans grappling with PTSD at the San Francisco VA Medical Center—taught me that effective psychiatry transcends medication management. It demands cultural humility, advocacy for systemic change, and a deep understanding of the unique pressures inherent to life in</w:t>
      </w:r>
      <w:r>
        <w:t xml:space="preserve"> </w:t>
      </w:r>
      <w:r>
        <w:rPr>
          <w:bCs/>
          <w:b/>
        </w:rPr>
        <w:t xml:space="preserve">United States San Francisco</w:t>
      </w:r>
      <w:r>
        <w:t xml:space="preserve">. I witnessed firsthand how homelessness, economic instability driven by Silicon Valley's rapid growth, and historical marginalization create layers of psychological distress that require nuanced, compassionate care.</w:t>
      </w:r>
    </w:p>
    <w:p>
      <w:pPr>
        <w:pStyle w:val="BodyText"/>
      </w:pPr>
      <w:r>
        <w:t xml:space="preserve">My clinical philosophy centers on integrated, patient-centered treatment. In San Francisco’s complex healthcare environment—where resources are often strained but innovation is abundant—I prioritize building genuine therapeutic alliances. I remember a pivotal moment with Mr. A., an elderly Vietnamese man experiencing severe depression and isolation after the loss of his wife, living alone in a small apartment near the Mission District. Language was initially a barrier, but through collaboration with community health workers fluent in Vietnamese and cultural liaisons from the Asian Health Services clinic (a vital SF resource), we developed a treatment plan that respected his cultural values. This experience cemented my belief: to heal within</w:t>
      </w:r>
      <w:r>
        <w:t xml:space="preserve"> </w:t>
      </w:r>
      <w:r>
        <w:rPr>
          <w:bCs/>
          <w:b/>
        </w:rPr>
        <w:t xml:space="preserve">United States San Francisco</w:t>
      </w:r>
      <w:r>
        <w:t xml:space="preserve">, psychiatrists must actively engage with the city’s rich tapestry of community organizations, faith-based groups, and social services. Psychiatry isn't done in isolation; it flourishes when embedded within the fabric of a community.</w:t>
      </w:r>
    </w:p>
    <w:p>
      <w:pPr>
        <w:pStyle w:val="BodyText"/>
      </w:pPr>
      <w:r>
        <w:t xml:space="preserve">The challenges facing mental health in San Francisco are immense and deeply personal to me. The visible crisis on our streets—a stark reflection of systemic failures—is not merely an urban phenomenon; it’s a critical public health emergency demanding psychiatric leadership. I am committed to moving beyond traditional clinic walls. I have actively sought opportunities to contribute to the community, volunteering with the SF Department of Public Health's Homeless Outreach Team during my residency, providing crisis stabilization and linkage services in encampments near Golden Gate Park. This work underscored that early intervention and continuity of care are paramount in preventing tragic outcomes. I am equally passionate about addressing the unique mental health pressures on San Francisco’s tech workforce—managing high-stress environments, isolation despite connectivity, and the complex dynamics of a city where innovation often outpaces support systems.</w:t>
      </w:r>
    </w:p>
    <w:p>
      <w:pPr>
        <w:pStyle w:val="BodyText"/>
      </w:pPr>
      <w:r>
        <w:t xml:space="preserve">My training at ZSFG immersed me in evidence-based practices critical for modern psychiatry in this setting. I am proficient in comprehensive psychiatric evaluation, medication management across the lifespan (with specific experience treating adolescents in SFUSD schools and geriatric patients at the VA), and trauma-informed care. I have extensive training in psychodynamic therapy, cognitive behavioral therapy (CBT), and dialectical behavior therapy (DBT) skills groups—tools essential for addressing anxiety, depression, PTSD, substance use disorders, and complex personality presentations prevalent in our population. Crucially, I understand the legal and ethical landscape of practicing psychiatry within the</w:t>
      </w:r>
      <w:r>
        <w:t xml:space="preserve"> </w:t>
      </w:r>
      <w:r>
        <w:rPr>
          <w:bCs/>
          <w:b/>
        </w:rPr>
        <w:t xml:space="preserve">United States</w:t>
      </w:r>
      <w:r>
        <w:t xml:space="preserve">, including strict confidentiality protocols under HIPAA and nuanced considerations when working with individuals involved with law enforcement or in crisis situations common to urban centers like San Francisco.</w:t>
      </w:r>
    </w:p>
    <w:p>
      <w:pPr>
        <w:pStyle w:val="BodyText"/>
      </w:pPr>
      <w:r>
        <w:t xml:space="preserve">What distinguishes my approach is not just clinical skill, but an unwavering commitment to equity. I recognize that disparities based on race, ethnicity, sexual orientation, gender identity, immigration status, and socioeconomic standing are deeply embedded in San Francisco’s history and current reality. I actively engage in cultural competency training through the UCSF Department of Psychiatry and participate in discussions with SF community leaders to ensure my practice is responsive to the specific needs of Black communities impacted by historical trauma, LGBTQ+ youth facing family rejection, and undocumented immigrants navigating fear alongside mental health struggles. This commitment to dismantling barriers is non-negotiable for effective psychiatric care in our diverse city.</w:t>
      </w:r>
    </w:p>
    <w:p>
      <w:pPr>
        <w:pStyle w:val="BodyText"/>
      </w:pPr>
      <w:r>
        <w:t xml:space="preserve">Looking ahead, I envision a future where psychiatric care in San Francisco is seamlessly integrated into primary care settings across neighborhoods, reducing stigma and improving access. I am eager to collaborate with clinics like the SF Department of Public Health’s behavioral health programs, community mental health centers such as the Community Mental Health Services (CMHS), and innovative initiatives like 21st Century Healthcare's mobile crisis response teams. My goal is not merely to diagnose or prescribe, but to partner with individuals and families on their unique paths to healing, empowerment, and thriving within the vibrant yet challenging environment of</w:t>
      </w:r>
      <w:r>
        <w:t xml:space="preserve"> </w:t>
      </w:r>
      <w:r>
        <w:rPr>
          <w:bCs/>
          <w:b/>
        </w:rPr>
        <w:t xml:space="preserve">United States San Francisco</w:t>
      </w:r>
      <w:r>
        <w:t xml:space="preserve">.</w:t>
      </w:r>
    </w:p>
    <w:p>
      <w:pPr>
        <w:pStyle w:val="BodyText"/>
      </w:pPr>
      <w:r>
        <w:t xml:space="preserve">This</w:t>
      </w:r>
      <w:r>
        <w:t xml:space="preserve"> </w:t>
      </w:r>
      <w:r>
        <w:rPr>
          <w:bCs/>
          <w:b/>
        </w:rPr>
        <w:t xml:space="preserve">Personal Statement</w:t>
      </w:r>
      <w:r>
        <w:t xml:space="preserve"> </w:t>
      </w:r>
      <w:r>
        <w:t xml:space="preserve">reflects a deep-seated conviction: that psychiatry practiced with cultural intelligence, unwavering advocacy, and profound respect for the human spirit is not just a profession in San Francisco—it is the most vital work of our time. I am ready to bring my skills, empathy, and relentless dedication to your team at [Hospital/Clinic Name], contributing actively to building a San Francisco where mental wellness is accessible, dignified, and truly within reach for every single resident. I am not just applying for a position; I am committed to becoming an enduring part of the healing heart of this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Dr. Elena Rodriguez - Psychiatrist in San Francisco, United States</dc:title>
  <dc:creator/>
  <cp:keywords/>
  <dcterms:created xsi:type="dcterms:W3CDTF">2026-07-23T12:17:37Z</dcterms:created>
  <dcterms:modified xsi:type="dcterms:W3CDTF">2026-07-23T12:17:37Z</dcterms:modified>
</cp:coreProperties>
</file>

<file path=docProps/custom.xml><?xml version="1.0" encoding="utf-8"?>
<Properties xmlns="http://schemas.openxmlformats.org/officeDocument/2006/custom-properties" xmlns:vt="http://schemas.openxmlformats.org/officeDocument/2006/docPropsVTypes"/>
</file>