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1d5c94bd7f6e604186c6277457aad715b335031"/>
    <w:p>
      <w:pPr>
        <w:pStyle w:val="Heading1"/>
      </w:pPr>
      <w:r>
        <w:t xml:space="preserve">Personal Statement: Commitment to Psychological Well-being in Egypt Cairo</w:t>
      </w:r>
    </w:p>
    <w:p>
      <w:pPr>
        <w:pStyle w:val="FirstParagraph"/>
      </w:pPr>
      <w:r>
        <w:t xml:space="preserve">As a dedicated and culturally attuned Psychologist, I have devoted my professional life to understanding and addressing the complex mental health needs of communities across Egypt, with a specific focus on the dynamic urban landscape of Cairo. This Personal Statement articulates my qualifications, experience, and unwavering commitment to advancing psychological care within the unique socio-cultural context of Egypt Cairo. My journey has been shaped by profound respect for Egyptian traditions, resilience, and the evolving mental health landscape in one of Africa's most populous cities.</w:t>
      </w:r>
    </w:p>
    <w:p>
      <w:pPr>
        <w:pStyle w:val="BodyText"/>
      </w:pPr>
      <w:r>
        <w:t xml:space="preserve">My academic foundation includes a Master’s degree in Clinical Psychology from Ain Shams University, where I immersed myself in both Western psychological frameworks and their application within Arab societies. Courses specifically addressed cultural competence in therapy, the role of religion (particularly Islam) as a coping mechanism and source of strength, and the societal stigma often associated with mental health seeking. This education was not merely theoretical; it was deeply practical, requiring fieldwork within Cairo’s public health facilities to observe how cultural norms directly influence client presentation and treatment engagement. I witnessed firsthand how family dynamics, religious beliefs, and economic pressures uniquely shape psychological distress in Egypt Cairo – factors that demand a Psychologist who moves beyond universal models to embrace localized understanding.</w:t>
      </w:r>
    </w:p>
    <w:p>
      <w:pPr>
        <w:pStyle w:val="BodyText"/>
      </w:pPr>
      <w:r>
        <w:t xml:space="preserve">My clinical experience has been firmly rooted in Cairo’s diverse neighborhoods. For the past three years, I have worked as a Clinical Psychologist at Al-Ma'adi Community Mental Health Center, serving populations across socio-economic strata in southern Cairo. My caseload included adolescents navigating academic pressures within Egypt’s competitive education system, women experiencing postpartum anxiety amidst complex family expectations, veterans of the 2011 revolution grappling with PTSD often masked by societal expectations of strength, and elderly individuals facing isolation in rapidly urbanizing communities. Crucially, I adapted evidence-based approaches – such as CBT and narrative therapy – to resonate with Egyptian cultural values. For instance, integrating Quranic verses for comfort when appropriate (with the client's consent), collaborating with family members as part of the therapeutic process (a common and often necessary practice in Egypt Cairo), and sensitively addressing issues like gender roles that significantly impact mental well-being. I learned that effective therapy here requires navigating the delicate balance between individual needs and collective familial responsibilities.</w:t>
      </w:r>
    </w:p>
    <w:p>
      <w:pPr>
        <w:pStyle w:val="BodyText"/>
      </w:pPr>
      <w:r>
        <w:t xml:space="preserve">Understanding the critical shortage of accessible, culturally appropriate mental health services in Egypt Cairo is not just a statistic to me; it’s a daily reality I work to alleviate. Many Egyptians hesitate to seek help due to fear of judgment, financial constraints, or simply a lack of awareness about available support. My role extends beyond individual sessions; I actively participate in community outreach programs organized by NGOs like the Egyptian Society for Psychological Health. These initiatives, held in community centers across Cairo, involve workshops on stress management for working professionals and mindfulness techniques tailored to Egyptian daily life. I’ve also developed simple Arabic-language brochures explaining common mental health conditions – dispelling myths that equate psychological distress with weakness or spiritual failure. This work is essential: it builds trust within the Egypt Cairo community and demystifies the role of a Psychologist.</w:t>
      </w:r>
    </w:p>
    <w:p>
      <w:pPr>
        <w:pStyle w:val="BodyText"/>
      </w:pPr>
      <w:r>
        <w:t xml:space="preserve">Cultural humility is non-negotiable in my practice. I am fluent in Arabic (both formal and colloquial Egyptian dialect), enabling deep, nuanced communication that builds genuine rapport – a vital prerequisite for effective therapy in Egypt Cairo. I recognize that being a Psychologist here means respecting the profound influence of Islamic faith on identity and coping strategies, while also acknowledging the diverse spiritual backgrounds present within Cairo’s population. My training emphasized ethical practice within this context: always prioritizing client autonomy, avoiding cultural imposition, and collaborating with religious leaders when appropriate and requested by the client to provide holistic support. I am committed to continuous learning about Egyptian societal shifts, from urbanization pressures to digital communication trends impacting youth mental health, ensuring my approach remains relevant and impactful.</w:t>
      </w:r>
    </w:p>
    <w:p>
      <w:pPr>
        <w:pStyle w:val="BodyText"/>
      </w:pPr>
      <w:r>
        <w:t xml:space="preserve">I am acutely aware that Egypt Cairo is a city of immense potential but also significant challenges – overcrowding, economic pressures, and the lingering effects of social upheaval all contribute to heightened psychological strain. The need for skilled Psychologists who understand this specific environment is urgent. My goal is not merely to treat symptoms but to empower individuals and families with tools that align with their cultural identity and daily realities within Cairo. I aim to contribute meaningfully towards building a more mentally resilient Egypt Cairo, where seeking psychological support is normalized, accessible, and deeply respected.</w:t>
      </w:r>
    </w:p>
    <w:p>
      <w:pPr>
        <w:pStyle w:val="BodyText"/>
      </w:pPr>
      <w:r>
        <w:t xml:space="preserve">My passion for psychology in the Egyptian context is unwavering. I am eager to bring my clinical expertise, deep cultural understanding of Egypt Cairo’s unique dynamics, and commitment to compassionate care to your esteemed institution. I believe my background equips me not just to be a Psychologist in Egypt Cairo, but to be an advocate who helps shape a future where psychological well-being is an integral part of the Egyptian community's holistic health. I am ready and deeply motivated to contribute directly to the mental health landscape that defines so much of life in this vibrant, complex city.</w:t>
      </w:r>
    </w:p>
    <w:p>
      <w:pPr>
        <w:pStyle w:val="BodyText"/>
      </w:pPr>
      <w:r>
        <w:rPr>
          <w:iCs/>
          <w:i/>
        </w:rPr>
        <w:t xml:space="preserve">Word Count: 828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Egypt Cairo</dc:title>
  <dc:creator/>
  <cp:keywords/>
  <dcterms:created xsi:type="dcterms:W3CDTF">2026-07-15T13:33:14Z</dcterms:created>
  <dcterms:modified xsi:type="dcterms:W3CDTF">2026-07-15T13:33:14Z</dcterms:modified>
</cp:coreProperties>
</file>

<file path=docProps/custom.xml><?xml version="1.0" encoding="utf-8"?>
<Properties xmlns="http://schemas.openxmlformats.org/officeDocument/2006/custom-properties" xmlns:vt="http://schemas.openxmlformats.org/officeDocument/2006/docPropsVTypes"/>
</file>