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Psychologist</w:t>
      </w:r>
      <w:r>
        <w:t xml:space="preserve"> </w:t>
      </w:r>
      <w:r>
        <w:t xml:space="preserve">in</w:t>
      </w:r>
      <w:r>
        <w:t xml:space="preserve"> </w:t>
      </w:r>
      <w:r>
        <w:t xml:space="preserve">France</w:t>
      </w:r>
      <w:r>
        <w:t xml:space="preserve"> </w:t>
      </w:r>
      <w:r>
        <w:t xml:space="preserve">Paris</w:t>
      </w:r>
    </w:p>
    <w:bookmarkStart w:id="20" w:name="X73af42f1e1c11cccfd2c656b1b411a32659999e"/>
    <w:p>
      <w:pPr>
        <w:pStyle w:val="Heading1"/>
      </w:pPr>
      <w:r>
        <w:t xml:space="preserve">Personal Statement: A Commitment to Psychological Excellence in France Paris</w:t>
      </w:r>
    </w:p>
    <w:p>
      <w:pPr>
        <w:pStyle w:val="FirstParagraph"/>
      </w:pPr>
      <w:r>
        <w:t xml:space="preserve">The journey toward becoming a licensed Psychologist has been deeply shaped by an unwavering dedication to human well-being and a profound fascination with the intricate interplay between individual psychology and societal context. This Personal Statement articulates my professional trajectory, philosophical alignment with French psychological practice, and my resolute commitment to contributing meaningfully to mental healthcare within the vibrant cultural landscape of Paris. My aspiration is not merely to work as a Psychologist in France; it is to integrate fully into the esteemed tradition of clinical psychology that flourishes within Parisian institutions, where empathy, scientific rigor, and respect for human dignity converge.</w:t>
      </w:r>
    </w:p>
    <w:p>
      <w:pPr>
        <w:pStyle w:val="BodyText"/>
      </w:pPr>
      <w:r>
        <w:t xml:space="preserve">My academic foundation began with a rigorous Bachelor’s in Psychology at the University of Edinburgh, followed by an internationally recognized Master’s in Clinical Psychology (MSc) accredited by the British Psychological Society. During this program, I engaged deeply with evidence-based therapeutic modalities including Cognitive Behavioral Therapy (CBT), Acceptance and Commitment Therapy (ACT), and psychodynamic approaches. However, it was my clinical practicum at a multicultural community mental health center in London that crystallized my understanding of psychology as inherently contextual—a lesson profoundly relevant to the diverse urban environment of Paris. Working with refugees, immigrants, and marginalized populations taught me that effective psychological practice must be culturally attuned and socially aware. This experience directly informed my decision to pursue professional development within the European framework, specifically targeting opportunities in France where such contextual sensitivity is paramount.</w:t>
      </w:r>
    </w:p>
    <w:p>
      <w:pPr>
        <w:pStyle w:val="BodyText"/>
      </w:pPr>
      <w:r>
        <w:t xml:space="preserve">France possesses a distinct and highly respected model of psychological practice, governed by the *Ordre des Psychologues* (Order of Psychologists) and rooted in a humanistic tradition that values the therapeutic relationship as much as clinical technique. I have meticulously studied French psychological legislation, ethics codes (*Code de déontologie*), and the specific competencies required for licensure under the French system. My commitment extends beyond mere compliance; I am eager to engage with France’s unique emphasis on integrating social determinants into mental health care, a perspective mirrored in Parisian initiatives addressing issues like urban isolation, migration trauma, and socioeconomic stressors. The works of French psychologists such as Jean-Paul Sartre (on existential psychology) and Françoise Dolto (on psychoanalytic child development) have profoundly influenced my approach, reinforcing the importance of narrative, meaning-making, and the patient’s lived experience within a societal framework—principles I see embodied in Parisian therapeutic spaces.</w:t>
      </w:r>
    </w:p>
    <w:p>
      <w:pPr>
        <w:pStyle w:val="BodyText"/>
      </w:pPr>
      <w:r>
        <w:t xml:space="preserve">Paris is not merely a location; it represents an unparalleled ecosystem for psychological innovation and cultural exchange. The city’s rich intellectual heritage—from the Salpêtrière Hospital’s pioneering role in psychiatry to contemporary centers like the *Institut de Psychologie et de Neurosciences* (IPN) at Paris-Saclay University—offers a fertile ground for growth. I am particularly drawn to opportunities that align with Parisian values of intellectual depth, artistic expression, and civic engagement. For instance, I aspire to contribute to community mental health projects serving Paris’s diverse arrondissements—from the immigrant communities in the 19th arrondissement to the aging populations in Saint-Germain-des-Prés—where psychological support must navigate complex cultural identities. My fluency in French (C1 level) and familiarity with French clinical terminology ensure seamless integration into this environment. Furthermore, I am committed to mastering *l’approche humaniste* and *thérapie centrée sur la personne* (person-centered therapy), which resonate deeply with the French therapeutic ethos.</w:t>
      </w:r>
    </w:p>
    <w:p>
      <w:pPr>
        <w:pStyle w:val="BodyText"/>
      </w:pPr>
      <w:r>
        <w:t xml:space="preserve">My professional philosophy centers on collaborative, strengths-based practice. I view the Psychologist not as a director but as a facilitator of self-discovery, fostering resilience through active listening and evidence-based strategies tailored to each individual’s narrative. In France, where mental health care is increasingly recognized as a public health imperative—especially following the pandemic’s societal impact—I am motivated to support initiatives that reduce stigma and expand access. I envision contributing to Parisian clinics or university-affiliated centers, potentially collaborating with social workers and physicians within *centres de santé* (health centers) to provide holistic care. My prior experience in coordinating group therapy for trauma survivors aligns with France’s growing focus on community-based interventions, a model exemplified by organizations like *Psychologues en Pratique* in Paris.</w:t>
      </w:r>
    </w:p>
    <w:p>
      <w:pPr>
        <w:pStyle w:val="BodyText"/>
      </w:pPr>
      <w:r>
        <w:t xml:space="preserve">Ultimately, this Personal Statement reflects more than an application; it is a declaration of intent to become an integral part of the French psychological community. I am not seeking merely to practice in France Paris—I am eager to learn from its masters, contribute my skills within its ethical and clinical frameworks, and grow alongside a profession that elevates psychology as both science and art. The French approach to mental healthcare prioritizes dignity amid diversity, a principle I embody daily in my work. As I prepare for licensure under the French system, I am confident that my academic rigor, cross-cultural clinical experience, and profound respect for Parisian psychological traditions position me to make a meaningful contribution to the well-being of individuals across this dynamic city.</w:t>
      </w:r>
    </w:p>
    <w:p>
      <w:pPr>
        <w:pStyle w:val="BodyText"/>
      </w:pPr>
      <w:r>
        <w:t xml:space="preserve">I welcome the opportunity to discuss how my vision aligns with your institution’s mission. Together, we can advance mental health care in France Paris with compassion, competence, and cultural intelligence—a commitment that defines every aspect of my journey as a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Psychologist in France Paris</dc:title>
  <dc:creator/>
  <dc:language>en</dc:language>
  <cp:keywords/>
  <dcterms:created xsi:type="dcterms:W3CDTF">2026-07-20T02:47:43Z</dcterms:created>
  <dcterms:modified xsi:type="dcterms:W3CDTF">2026-07-20T02:47:43Z</dcterms:modified>
</cp:coreProperties>
</file>

<file path=docProps/custom.xml><?xml version="1.0" encoding="utf-8"?>
<Properties xmlns="http://schemas.openxmlformats.org/officeDocument/2006/custom-properties" xmlns:vt="http://schemas.openxmlformats.org/officeDocument/2006/docPropsVTypes"/>
</file>