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New</w:t>
      </w:r>
      <w:r>
        <w:t xml:space="preserve"> </w:t>
      </w:r>
      <w:r>
        <w:t xml:space="preserve">Delhi</w:t>
      </w:r>
    </w:p>
    <w:bookmarkStart w:id="20" w:name="X3e162e84b5783f9ea08d9a2bb2dfe843177dec9"/>
    <w:p>
      <w:pPr>
        <w:pStyle w:val="Heading1"/>
      </w:pPr>
      <w:r>
        <w:t xml:space="preserve">Personal Statement for Psychological Practice in New Delhi, India</w:t>
      </w:r>
    </w:p>
    <w:p>
      <w:pPr>
        <w:pStyle w:val="FirstParagraph"/>
      </w:pPr>
      <w:r>
        <w:t xml:space="preserve">I am writing this Personal Statement to formally express my profound commitment to pursuing a career as a licensed Psychologist within the dynamic and culturally rich landscape of New Delhi, India. With over seven years of dedicated academic training and clinical practice rooted firmly in Indian contexts, I have cultivated a deep understanding of the unique mental health challenges faced by diverse communities across this metropolis. My journey has been shaped by the urgent need for culturally sensitive psychological services in India’s capital—a city where rapid urbanization, socio-economic disparities, and evolving cultural norms intersect to create complex psychological landscapes. This Personal Statement outlines my professional foundation, clinical philosophy, and unwavering dedication to advancing mental health care in New Delhi.</w:t>
      </w:r>
    </w:p>
    <w:p>
      <w:pPr>
        <w:pStyle w:val="BodyText"/>
      </w:pPr>
      <w:r>
        <w:t xml:space="preserve">My academic journey began at the University of Delhi (DU), where I earned my Master’s in Clinical Psychology with distinction. The program immersed me in India’s psychological framework, emphasizing indigenous healing practices alongside evidence-based Western modalities. Courses like "Indian Culture and Mental Health" and "Counseling Techniques for Diverse Populations" were pivotal, teaching me to navigate the nuances of family dynamics, caste sensitivity, and religious influences on mental well-being—critical considerations in New Delhi’s mosaic of communities. Subsequently, I completed my Doctorate in Clinical Psychology at Jamia Millia Islamia (JMI), where my dissertation focused on anxiety disorders among urban youth in Delhi's congested neighborhoods like Lajpat Nagar and East Patel Nagar. This research, conducted under the mentorship of Dr. Ananya Sharma (a leading RCI-registered psychologist), directly informed my understanding of how pollution stress, academic pressure, and migration-related trauma manifest uniquely in Delhi’s youth population.</w:t>
      </w:r>
    </w:p>
    <w:p>
      <w:pPr>
        <w:pStyle w:val="BodyText"/>
      </w:pPr>
      <w:r>
        <w:t xml:space="preserve">My clinical experience in New Delhi has been profoundly shaped by direct work across multiple settings that reflect the city’s diverse needs. As a Senior Psychologist at the National Institute of Mental Health and Neurosciences (NIMHANS) Satellite Clinic in South Delhi, I provided individual and group therapy for clients grappling with depression, PTSD, and adjustment disorders. Crucially, I adapted Cognitive Behavioral Therapy (CBT) to integrate local cultural narratives—such as using family-centered interventions for elderly patients whose mental health is deeply entwined with intergenerational expectations. For instance, in a case involving a young woman from a conservative NCR household struggling with social anxiety, we collaboratively developed strategies that respected familial roles while fostering autonomy. This work was validated through the Rehabilitation Council of India (RCI)’s standards for ethical practice and cultural humility.</w:t>
      </w:r>
    </w:p>
    <w:p>
      <w:pPr>
        <w:pStyle w:val="BodyText"/>
      </w:pPr>
      <w:r>
        <w:t xml:space="preserve">Further enriching my perspective, I volunteered at Delhi’s "Mitra" Community Mental Health Initiative—a grassroots NGO operating in slum clusters like Seelampur and Model Town. Here, I witnessed firsthand how systemic issues like poverty, inadequate housing, and limited access to healthcare exacerbate psychological distress. Working alongside community health workers (ASHAs), I co-designed low-cost counseling modules that utilized local languages (Hindi, Urdu) and storytelling techniques familiar to residents. This experience solidified my belief that effective psychological practice in India must transcend clinical walls and engage with social determinants of health—a principle central to the National Mental Health Programme (NMHP)’s recent reforms.</w:t>
      </w:r>
    </w:p>
    <w:p>
      <w:pPr>
        <w:pStyle w:val="BodyText"/>
      </w:pPr>
      <w:r>
        <w:t xml:space="preserve">As a Psychologist operating in New Delhi, I recognize that mental health services cannot exist in isolation. The city’s rapid transformation demands a proactive approach: integrating psychological care into primary healthcare settings (as envisioned under Ayushman Bharat), advocating for policy changes to destigmatize mental illness, and building capacity within schools and workplaces. During my tenure at the Delhi government’s School Mental Health Programme, I trained 50+ teachers in early identification of emotional disorders among children—a role critical given the rising rates of childhood anxiety in urban India. I also co-facilitated workshops for corporate HR teams on managing workplace stress, addressing a gap highlighted by studies from institutions like AIIMS Delhi.</w:t>
      </w:r>
    </w:p>
    <w:p>
      <w:pPr>
        <w:pStyle w:val="BodyText"/>
      </w:pPr>
      <w:r>
        <w:t xml:space="preserve">My professional philosophy centers on cultural humility and evidence-based compassion. In New Delhi’s context, this means rejecting one-size-fits-all approaches and instead honoring the resilience of Indian communities. For example, when working with migrants from Bihar or Uttar Pradesh in East Delhi’s labor camps, I incorporated local folk wisdom into therapeutic sessions—acknowledging their spiritual beliefs without compromising clinical efficacy. This culturally adaptive practice aligns with the Indian Psychological Association’s (IPA) guidelines and has been instrumental in building trust within marginalized groups.</w:t>
      </w:r>
    </w:p>
    <w:p>
      <w:pPr>
        <w:pStyle w:val="BodyText"/>
      </w:pPr>
      <w:r>
        <w:t xml:space="preserve">Looking ahead, I am eager to contribute to New Delhi’s evolving mental health ecosystem through specialized services tailored to emerging needs. I plan to establish a private practice focusing on trauma recovery for women and LGBTQ+ individuals—a demographic often underserved in traditional settings. Simultaneously, I aim to collaborate with RCI-recognized institutions like the Indian Institute of Advanced Study (IAS) in Shimla to develop culturally attuned training modules for future psychologists. My goal is not merely to treat symptoms but to empower communities, ensuring that mental well-being becomes an integral part of Delhi’s identity as a modern, inclusive global city.</w:t>
      </w:r>
    </w:p>
    <w:p>
      <w:pPr>
        <w:pStyle w:val="BodyText"/>
      </w:pPr>
      <w:r>
        <w:t xml:space="preserve">In conclusion, my life’s work—rooted in Indian education, informed by New Delhi’s realities, and guided by ethical psychology—is a testament to my readiness for this pivotal role. I am not merely applying to be a Psychologist; I am committing to serve as a bridge between clinical science and the lived experiences of Delhi’s people. The urgency of mental health in India cannot wait, and as a clinician embedded in New Delhi’s heart, I stand prepared to meet it with expertise, empathy, and unyielding dedication. This Personal Statement is not just an application; it is a promise to elevate psychological care where it matters most: in the homes, schools, and neighborhoods of New Delhi.</w:t>
      </w:r>
    </w:p>
    <w:p>
      <w:pPr>
        <w:pStyle w:val="BodyText"/>
      </w:pPr>
      <w:r>
        <w:rPr>
          <w:bCs/>
          <w:b/>
        </w:rPr>
        <w:t xml:space="preserve">Word Count: 858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New Delhi</dc:title>
  <dc:creator/>
  <dc:language>en</dc:language>
  <cp:keywords/>
  <dcterms:created xsi:type="dcterms:W3CDTF">2026-07-23T02:01:00Z</dcterms:created>
  <dcterms:modified xsi:type="dcterms:W3CDTF">2026-07-23T02:01:00Z</dcterms:modified>
</cp:coreProperties>
</file>

<file path=docProps/custom.xml><?xml version="1.0" encoding="utf-8"?>
<Properties xmlns="http://schemas.openxmlformats.org/officeDocument/2006/custom-properties" xmlns:vt="http://schemas.openxmlformats.org/officeDocument/2006/docPropsVTypes"/>
</file>