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0" w:name="X1c36e5d8f5e1f368338cf0b508533098386a774"/>
    <w:p>
      <w:pPr>
        <w:pStyle w:val="Heading1"/>
      </w:pPr>
      <w:r>
        <w:t xml:space="preserve">Personal Statement: Commitment to Psychological Excellence in Italy Milan</w:t>
      </w:r>
    </w:p>
    <w:p>
      <w:pPr>
        <w:pStyle w:val="FirstParagraph"/>
      </w:pPr>
      <w:r>
        <w:t xml:space="preserve">As a dedicated and culturally attuned psychologist, I am writing to express my profound enthusiasm for contributing my skills and passion to the vibrant mental health landscape of Italy Milan. With a firm commitment to evidence-based practice, cross-cultural competence, and holistic well-being, I envision a future where psychological care in Milan not only meets but exceeds the evolving needs of its diverse population. This Personal Statement articulates my professional journey, ethical grounding, and unwavering dedication to advancing mental health services within the unique context of Italy Milan.</w:t>
      </w:r>
    </w:p>
    <w:p>
      <w:pPr>
        <w:pStyle w:val="BodyText"/>
      </w:pPr>
      <w:r>
        <w:t xml:space="preserve">My academic foundation includes a Master’s degree in Clinical Psychology from a university accredited by the European Association for Psychotherapy (EAP), with specialized coursework in cultural psychology, trauma-informed care, and neuropsychological assessment. Crucially, my training emphasized the European Union’s harmonized standards for psychological practice—standards that Italy rigorously upholds through its national regulatory framework. I have completed 1,200 hours of supervised clinical practice across settings including public healthcare centers (ASL), private clinics, and community support programs in multicultural urban environments. This experience directly prepares me to navigate the specific structures and ethical protocols required for licensure under Italy’s professional psychology association (AIP - Associazione Italiana Psicologia).</w:t>
      </w:r>
    </w:p>
    <w:p>
      <w:pPr>
        <w:pStyle w:val="BodyText"/>
      </w:pPr>
      <w:r>
        <w:t xml:space="preserve">What distinguishes my approach is my deep commitment to integrating cultural sensitivity with clinical efficacy—a necessity in Italy Milan, a city renowned for its global diversity. Having worked extensively with immigrant communities, refugees, and multilingual families in London prior to this application, I understand the subtle nuances of communication that bridge cultural gaps. In Milan’s context—where over 30% of residents are foreign-born—I have refined techniques to adapt cognitive-behavioral therapy (CBT), psychodynamic interventions, and mindfulness-based approaches to resonate with Italian familial values and socio-cultural norms. For instance, I successfully implemented a culturally adapted grief counseling program for South Asian communities in London, a model I am eager to tailor for Milan’s North African and Eastern European populations. My fluency in Italian (C1 level), English (native), and basic Spanish enables seamless therapeutic communication across Milan’s linguistic spectrum, fostering trust essential to the psychologist-client alliance.</w:t>
      </w:r>
    </w:p>
    <w:p>
      <w:pPr>
        <w:pStyle w:val="BodyText"/>
      </w:pPr>
      <w:r>
        <w:t xml:space="preserve">Italy Milan represents an unparalleled opportunity to address critical mental health gaps through a lens of innovation and inclusivity. I am particularly drawn to the city’s evolving public mental health initiatives, such as the "Mental Health for All" campaign by Milano Città Metropolitana, which prioritizes accessible care in underserved neighborhoods. I aim to contribute not merely as a practitioner but as an advocate for systemic change—collaborating with Milan’s community health networks (e.g., Centro di Salute Mentale) to develop prevention programs targeting youth anxiety and work-related stress, prevalent issues in Italy’s economic hub. My research on digital therapeutics during my master’s program aligns with Milan’s embrace of telehealth advancements post-pandemic; I propose integrating secure, culturally sensitive e-therapy platforms into Milanese clinical settings to expand reach without compromising the depth of care.</w:t>
      </w:r>
    </w:p>
    <w:p>
      <w:pPr>
        <w:pStyle w:val="BodyText"/>
      </w:pPr>
      <w:r>
        <w:t xml:space="preserve">My ethical compass is firmly rooted in Italy’s professional code of conduct as established by AIP and the European Federation of Psychologists’ Associations (EFPA). I have consistently prioritized client autonomy, confidentiality, and non-discrimination—principles that are not just legal requirements but moral imperatives in Italian psychology. In Milan, where mental health stigma persists in certain demographics, I believe compassionate advocacy is as vital as clinical skill. My volunteer work at a Milan-based NGO supporting LGBTQ+ youth (in collaboration with local associations like Arcigay) taught me to navigate complex identity-related challenges while honoring Italian legal protections for gender diversity. This experience reinforced my belief that effective psychology must be community-centered, not merely clinic-bound.</w:t>
      </w:r>
    </w:p>
    <w:p>
      <w:pPr>
        <w:pStyle w:val="BodyText"/>
      </w:pPr>
      <w:r>
        <w:t xml:space="preserve">Looking ahead, I am eager to become an integral part of Italy Milan’s psychological ecosystem. My goal is to establish a private practice within the city’s network of accredited psychologists while actively participating in AIP-led professional development workshops—a pathway endorsed by Italian law for continuous competence. I seek to mentor junior clinicians on culturally responsive care, ensuring that the next generation of Psychologists serving Italy Milan embodies both scientific rigor and empathetic humanity. Furthermore, I am keenly aware that Milan’s mental health infrastructure thrives on collaboration; thus, I will proactively engage with universities (e.g., Università degli Studi di Milano), public health bodies, and NGOs to co-create solutions for emerging challenges like climate anxiety and digital burnout.</w:t>
      </w:r>
    </w:p>
    <w:p>
      <w:pPr>
        <w:pStyle w:val="BodyText"/>
      </w:pPr>
      <w:r>
        <w:t xml:space="preserve">My journey has been guided by the conviction that psychology is not merely a profession but a profound act of service. In Italy Milan—a city where history, innovation, and human resilience intersect—I am ready to apply my expertise with humility, dedication, and an unshakeable commitment to excellence. I do not seek simply to practice psychology in Italy Milan; I aspire to help shape its future as a place where every individual receives care that acknowledges their unique story within this vibrant city’s tapestry. With licensure underway through the Italian Ministry of Health process, I am prepared to begin contributing immediately upon arrival, aligning with the standards and spirit of psychological practice that defines Italy Milan.</w:t>
      </w:r>
    </w:p>
    <w:p>
      <w:pPr>
        <w:pStyle w:val="BodyText"/>
      </w:pPr>
      <w:r>
        <w:t xml:space="preserve">Thank you for considering my application. I welcome the opportunity to discuss how my vision for therapeutic innovation aligns with your mission to elevate mental health care in one of Europe’s most dynamic urban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Italy Milan</dc:title>
  <dc:creator/>
  <dc:language>en</dc:language>
  <cp:keywords/>
  <dcterms:created xsi:type="dcterms:W3CDTF">2026-07-22T08:42:36Z</dcterms:created>
  <dcterms:modified xsi:type="dcterms:W3CDTF">2026-07-22T08:42:36Z</dcterms:modified>
</cp:coreProperties>
</file>

<file path=docProps/custom.xml><?xml version="1.0" encoding="utf-8"?>
<Properties xmlns="http://schemas.openxmlformats.org/officeDocument/2006/custom-properties" xmlns:vt="http://schemas.openxmlformats.org/officeDocument/2006/docPropsVTypes"/>
</file>