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Kazakhstan</w:t>
      </w:r>
      <w:r>
        <w:t xml:space="preserve"> </w:t>
      </w:r>
      <w:r>
        <w:t xml:space="preserve">Almaty</w:t>
      </w:r>
    </w:p>
    <w:bookmarkStart w:id="20" w:name="X61cd53f4f81ee3697c8ca7e3a346a66833ffa72"/>
    <w:p>
      <w:pPr>
        <w:pStyle w:val="Heading1"/>
      </w:pPr>
      <w:r>
        <w:t xml:space="preserve">Personal Statement: A Commitment to Mental Wellness in Kazakhstan Almaty</w:t>
      </w:r>
    </w:p>
    <w:p>
      <w:pPr>
        <w:pStyle w:val="FirstParagraph"/>
      </w:pPr>
      <w:r>
        <w:t xml:space="preserve">As a dedicated Psychologist with over seven years of clinical experience, I have cultivated a profound understanding that mental health is not merely the absence of illness but the foundation for vibrant communities and resilient individuals. My journey as a Psychologist has been shaped by both rigorous academic training and hands-on practice across diverse cultural landscapes—yet it is Kazakhstan Almaty, with its unique blend of ancient traditions and dynamic modernity, that now calls me to apply my skills in a setting where compassionate psychological care can make a transformative difference.</w:t>
      </w:r>
    </w:p>
    <w:p>
      <w:pPr>
        <w:pStyle w:val="BodyText"/>
      </w:pPr>
      <w:r>
        <w:t xml:space="preserve">My professional path began with a Master’s degree in Clinical Psychology from the University of Central Asia, where I specialized in cross-cultural mental health interventions. During my practicum in Almaty, I witnessed firsthand the growing yet underserved need for evidence-based psychological support across all age groups—from students navigating academic pressures to elderly citizens adapting to societal shifts. The city’s bustling energy—echoed by the serene foothills of the Zailiysky Ala Tau range and its vibrant bazaars—contrasts with a quiet but pervasive stigma surrounding mental health. This realization ignited my commitment: as a Psychologist, I am driven not just to provide therapy, but to dismantle barriers through culturally attuned care.</w:t>
      </w:r>
    </w:p>
    <w:p>
      <w:pPr>
        <w:pStyle w:val="BodyText"/>
      </w:pPr>
      <w:r>
        <w:t xml:space="preserve">In Kazakhstan Almaty, psychological services remain largely fragmented and underfunded. Many communities still view mental health struggles through a lens of shame rather than compassion—a reality my work in the city’s public health clinics sought to address. I co-designed a community outreach program at the Almaty City Medical Center, collaborating with Kazakh cultural leaders to normalize counseling sessions in local language (Kazakh and Russian). We held workshops in parks like Panfilov Park, discussing stress management within traditional Kazakh family structures and integrating concepts like "saglyk" (well-being) into therapeutic frameworks. This initiative increased service utilization by 40% among women aged 30–55—a demographic often overlooked. As a Psychologist, I learned that true healing requires meeting people where they are, not just in clinical settings but in their lived realities.</w:t>
      </w:r>
    </w:p>
    <w:p>
      <w:pPr>
        <w:pStyle w:val="BodyText"/>
      </w:pPr>
      <w:r>
        <w:t xml:space="preserve">My approach is rooted in trauma-informed care and systemic awareness. Kazakhstan’s socio-economic transitions have left deep psychological imprints: veterans of the 1990s upheavals, migrants from rural regions adapting to urban life, and young professionals balancing global aspirations with cultural identity. I’ve worked extensively with these groups using CBT (Cognitive Behavioral Therapy) adapted for Kazakh contexts—such as reframing "shame" around emotional vulnerability as a step toward strength. For instance, in a project funded by the Kazakh Ministry of Health, I trained 25 local community workers in basic psychological first aid, emphasizing non-judgmental listening aligned with Kazakh values of "mehnat" (diligence) and "qarz" (mutual respect). This wasn’t just skill-building; it was about empowering Almaty’s own citizens to support each other.</w:t>
      </w:r>
    </w:p>
    <w:p>
      <w:pPr>
        <w:pStyle w:val="BodyText"/>
      </w:pPr>
      <w:r>
        <w:t xml:space="preserve">What sets my work apart as a Psychologist in Kazakhstan Almaty is my commitment to bridging Western therapeutic models with Kazakh cultural wisdom. I do not impose "foreign" techniques but co-create solutions with local knowledge. During a recent workshop at Kazakh National University, I explored how traditional storytelling methods could be woven into narrative therapy—using folktales like the legendary "Kyz Kuu" (the game of chasing) to discuss resilience and relationships. The response was overwhelming; students later shared how these sessions helped them speak more openly about anxiety. This exemplifies my belief: mental health care must feel familiar, not alienating. In a city where Almaty’s identity is constantly evolving, psychological support should honor both its past and future.</w:t>
      </w:r>
    </w:p>
    <w:p>
      <w:pPr>
        <w:pStyle w:val="BodyText"/>
      </w:pPr>
      <w:r>
        <w:t xml:space="preserve">My vision for Kazakhstan Almaty extends beyond individual therapy. I advocate for policy-level change—such as integrating mental health screenings into primary care at clinics like the Republican Clinical Hospital—and partnering with schools to create "wellness corridors" where students can access confidential support during breaks. I have also initiated a pilot program with local NGOs to provide free counseling for displaced persons, recognizing that Almaty’s openness to newcomers is an asset we must protect through psychological safety.</w:t>
      </w:r>
    </w:p>
    <w:p>
      <w:pPr>
        <w:pStyle w:val="BodyText"/>
      </w:pPr>
      <w:r>
        <w:t xml:space="preserve">Why Kazakhstan Almaty? Because this city is a microcosm of modern Central Asia—where the Khan Tore Temple meets sleek business districts, and where every person I meet carries a story waiting to be understood. As a Psychologist, I see not just symptoms but potential: the single mother seeking clarity, the teenager battling isolation in our crowded streets, the elder preserving ancestral wisdom. My Personal Statement is not an application; it is an invitation to collaborate on building a more mentally resilient Almaty—one where psychological care isn’t a luxury but a right woven into the city’s very fabric.</w:t>
      </w:r>
    </w:p>
    <w:p>
      <w:pPr>
        <w:pStyle w:val="BodyText"/>
      </w:pPr>
      <w:r>
        <w:t xml:space="preserve">I am ready to contribute my expertise in trauma recovery, cultural adaptation, and community engagement to organizations serving Kazakhstan Almaty. My goal is clear: to ensure that by 2030, every resident of Almaty knows they are not alone in their journey toward well-being. Together, we can transform the landscape of mental health—one conversation, one workshop, one empowered life at a time.</w:t>
      </w:r>
    </w:p>
    <w:p>
      <w:pPr>
        <w:pStyle w:val="BodyText"/>
      </w:pPr>
      <w:r>
        <w:t xml:space="preserve">With deep respect for Kazakhstan’s spirit and unwavering commitment to Almaty’s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Kazakhstan Almaty</dc:title>
  <dc:creator/>
  <dc:language>en</dc:language>
  <cp:keywords/>
  <dcterms:created xsi:type="dcterms:W3CDTF">2026-07-22T21:09:08Z</dcterms:created>
  <dcterms:modified xsi:type="dcterms:W3CDTF">2026-07-22T21:09:08Z</dcterms:modified>
</cp:coreProperties>
</file>

<file path=docProps/custom.xml><?xml version="1.0" encoding="utf-8"?>
<Properties xmlns="http://schemas.openxmlformats.org/officeDocument/2006/custom-properties" xmlns:vt="http://schemas.openxmlformats.org/officeDocument/2006/docPropsVTypes"/>
</file>