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07affeadfcd5128afb2fcedaaf2ac6f0aabf02"/>
    <w:p>
      <w:pPr>
        <w:pStyle w:val="Heading1"/>
      </w:pPr>
      <w:r>
        <w:t xml:space="preserve">Personal Statement for a Psychologist in Mexico Mexico City</w:t>
      </w:r>
    </w:p>
    <w:p>
      <w:pPr>
        <w:pStyle w:val="FirstParagraph"/>
      </w:pPr>
      <w:r>
        <w:t xml:space="preserve">As a dedicated and culturally attuned Psychologist, I have long been drawn to the vibrant, complex, and deeply human landscape of Mexico City. This Personal Statement articulates my professional journey, philosophical approach, and unwavering commitment to advancing mental health care within the heart of this dynamic metropolis. My path has been shaped by a profound understanding that effective psychological practice in Mexico Mexico City must honor its rich cultural tapestry while addressing the unique psychosocial challenges of urban life—where over 21 million people navigate poverty, migration pressures, historical trauma, and rapidly evolving social dynamics. I am not merely applying for a role as a Psychologist; I am preparing to embed myself within the fabric of Mexico City’s community health ecosystem.</w:t>
      </w:r>
    </w:p>
    <w:p>
      <w:pPr>
        <w:pStyle w:val="BodyText"/>
      </w:pPr>
      <w:r>
        <w:t xml:space="preserve">My academic foundation was deliberately rooted in Mexican psychology. I earned my Master’s in Clinical Psychology from the Universidad Nacional Autónoma de México (UNAM), where coursework emphasized culturally sensitive interventions grounded in both Western theory and indigenous perspectives on well-being. Courses like "Salud Mental en Contextos Urbanos Mexicanos" (Mental Health in Mexican Urban Contexts) and "Psicología Humanista y Comunitaria" (Humanistic and Community Psychology) equipped me to move beyond clinical diagnosis toward holistic, community-centered care. I conducted research on the impact of neighborhood violence on adolescent mental health in Iztapalapa—a district emblematic of Mexico City’s socioeconomic contrasts—which revealed how systemic inequities manifest as trauma. This work, published in a UNAM journal, underscored my belief that as a Psychologist, I must advocate not only for individuals but for structural change within the city.</w:t>
      </w:r>
    </w:p>
    <w:p>
      <w:pPr>
        <w:pStyle w:val="BodyText"/>
      </w:pPr>
      <w:r>
        <w:t xml:space="preserve">My professional experience has been equally anchored in Mexico City’s communities. For three years, I worked at the Centro de Atención Psicológica Comunitaria (CAPS) in Coyoacán, a public health center serving low-income families. Here, I provided trauma-informed therapy to survivors of domestic violence and migration-related stressors—common yet often invisible struggles in a city where 15% of residents are migrants. I developed group interventions for adolescents facing academic pressure amid economic instability, using art therapy adapted from Afro-Mexican traditions to foster expression without language barriers. Crucially, I collaborated with local NGOs like "Voces para la Paz" to train community health workers in basic psychological first aid, recognizing that sustainable mental health requires decentralizing expertise beyond clinics. This hands-on work in Mexico Mexico City taught me that a Psychologist’s role extends beyond the therapy room: it demands active listening to neighborhoods, building trust with leaders like *abuelas* (grandmothers) in public housing complexes, and navigating the city’s intricate public health bureaucracy to ensure care reaches those most marginalized.</w:t>
      </w:r>
    </w:p>
    <w:p>
      <w:pPr>
        <w:pStyle w:val="BodyText"/>
      </w:pPr>
      <w:r>
        <w:t xml:space="preserve">What distinguishes my approach is my integration of Mexican cultural wisdom into evidence-based practice. I reject a one-size-fits-all model. Instead, I draw from the concept of "bienestar integral" (holistic well-being), which aligns with pre-Hispanic philosophies where mental health intertwines with community harmony and natural balance. In Mexico City, this means acknowledging how *familismo* (family centrality) can be both a protective factor and source of stress for clients, or how the celebration of Día de Muertos offers a culturally resonant framework for grief counseling. I have adapted Cognitive Behavioral Therapy (CBT) to include symbolic rituals—like creating altars during sessions with bereaved mothers—and use storytelling (a pillar of Mexican oral tradition) to help clients reframe their narratives. This approach has been particularly effective in Mexico City’s diverse neighborhoods, from the Indigenous communities of Tláhuac to the expat enclaves of Polanco, proving that cultural humility is not optional—it is the cornerstone of ethical practice.</w:t>
      </w:r>
    </w:p>
    <w:p>
      <w:pPr>
        <w:pStyle w:val="BodyText"/>
      </w:pPr>
      <w:r>
        <w:t xml:space="preserve">Mexico Mexico City faces a mental health crisis amplified by its scale: only 30% of residents with psychological conditions receive treatment, and public services are overwhelmed. As a Psychologist, I am committed to contributing to solutions. I recently co-founded "PsicoCívico," an initiative connecting university students with senior citizens in Mexico City’s aging populations through intergenerational dialogue programs—addressing loneliness, a silent epidemic in the city’s sprawling metropolis. My vision extends further: I aim to collaborate with Mexico City’s new Mental Health Strategy (2023–2030), focusing on school-based interventions and reducing stigma via social media campaigns tailored for Mexican youth. For instance, partnering with local influencers to demystify therapy using relatable content in Spanish, not English. This is not just professional ambition; it’s a promise to the city that I serve.</w:t>
      </w:r>
    </w:p>
    <w:p>
      <w:pPr>
        <w:pStyle w:val="BodyText"/>
      </w:pPr>
      <w:r>
        <w:t xml:space="preserve">Beyond skills, my personal ethos mirrors Mexico City’s spirit: resilient yet compassionate, complex yet deeply human. Growing up in a working-class neighborhood of Mexico City, I witnessed how lack of mental health resources fractured families. My grandmother’s quiet battle with depression—never treated due to stigma—taught me that as a Psychologist, I carry the weight of unmet needs. Now, I channel that into action: every therapy session is a step toward healing the city’s unseen wounds. I am not seeking to "fix" Mexico City but to walk alongside its people as they rebuild their well-being.</w:t>
      </w:r>
    </w:p>
    <w:p>
      <w:pPr>
        <w:pStyle w:val="BodyText"/>
      </w:pPr>
      <w:r>
        <w:t xml:space="preserve">This Personal Statement is more than an application; it is a testament to my readiness to serve as a Psychologist in Mexico Mexico City with integrity and innovation. I am prepared to navigate the city’s challenges—its traffic, its inequality, its brilliance—with empathy and expertise. I understand that mental health in this context demands not just clinical skill but cultural fluency, community partnership, and an unyielding belief in each person’s capacity for growth. Mexico City is my home and my calling. As a Psychologist dedicated to its people, I will work tirelessly to ensure no voice goes unheard, no pain goes unseen.</w:t>
      </w:r>
    </w:p>
    <w:p>
      <w:pPr>
        <w:pStyle w:val="BodyText"/>
      </w:pPr>
      <w:r>
        <w:t xml:space="preserve">"In the heart of Mexico City, where every street tells a story, mental health is not an afterthought—it is the foundation of a thriving community."—This Personal Statement embodies that belief.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Mexico Mexico City</dc:title>
  <dc:creator/>
  <dc:language>en</dc:language>
  <cp:keywords/>
  <dcterms:created xsi:type="dcterms:W3CDTF">2026-07-22T23:34:42Z</dcterms:created>
  <dcterms:modified xsi:type="dcterms:W3CDTF">2026-07-22T23:34:42Z</dcterms:modified>
</cp:coreProperties>
</file>

<file path=docProps/custom.xml><?xml version="1.0" encoding="utf-8"?>
<Properties xmlns="http://schemas.openxmlformats.org/officeDocument/2006/custom-properties" xmlns:vt="http://schemas.openxmlformats.org/officeDocument/2006/docPropsVTypes"/>
</file>