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cb466d29b2d5e686af632bb25e2a7b263c556d9"/>
    <w:p>
      <w:pPr>
        <w:pStyle w:val="Heading1"/>
      </w:pPr>
      <w:r>
        <w:t xml:space="preserve">Personal Statement: Commitment to Mental Wellness in Venezuela Caracas</w:t>
      </w:r>
    </w:p>
    <w:p>
      <w:pPr>
        <w:pStyle w:val="FirstParagraph"/>
      </w:pPr>
      <w:r>
        <w:t xml:space="preserve">The profound socio-economic challenges facing Venezuela, particularly within the vibrant yet strained urban landscape of Caracas, have ignited my unwavering dedication to the field of psychology. As a licensed Psychologist with over eight years of specialized practice deeply embedded in the heart of Caracas, I present this Personal Statement not merely as an application document, but as a testament to my lifelong commitment to serving the psychological well-being of Venezuelan communities during one of their most demanding periods. My work is intrinsically tied to understanding and responding to the unique emotional and mental health needs arising from the complex realities of life in Caracas today.</w:t>
      </w:r>
    </w:p>
    <w:p>
      <w:pPr>
        <w:pStyle w:val="BodyText"/>
      </w:pPr>
      <w:r>
        <w:t xml:space="preserve">My academic foundation was forged at the Universidad Central de Venezuela (UCV), where I earned my Master's degree in Clinical Psychology, graduating with honors. My thesis, "Coping Mechanisms and Trauma Manifestations among Urban Populations in Caracas During Economic Crisis," provided critical insights into the psychological toll of hyperinflation, scarcity of basic goods, and the pervasive insecurity affecting daily life. This research wasn't conducted from a distance; it was carried out through extensive fieldwork across diverse neighborhoods like Petare, La Vega, El Cafetal, and Los Chorros – areas representative of Caracas's socioeconomic spectrum. I interviewed over 150 individuals directly impacted by the national crisis, documenting how family structures are reconfigured under pressure and how collective resilience is both a necessity and a fragile resource. This deep immersion in the Caracas context is fundamental to my practice.</w:t>
      </w:r>
    </w:p>
    <w:p>
      <w:pPr>
        <w:pStyle w:val="BodyText"/>
      </w:pPr>
      <w:r>
        <w:t xml:space="preserve">My professional journey as a Psychologist has been entirely dedicated to direct service within Caracas. For the past five years, I have served as Clinical Psychologist at the Instituto de Salud Mental Comunitaria "Vida Nueva," a non-profit organization operating in several underserved areas of the capital. My role involves providing individual and group therapy, crisis intervention for trauma stemming from violence or displacement, family counseling addressing relationship strains caused by economic hardship, and psychological first aid training for community health workers. I have developed specific therapeutic approaches tailored to the Venezuelan experience – integrating culturally resonant narratives about hope ('la esperanza') and communal strength ('colectividad'), while acknowledging the deep grief and anxiety many feel. For instance, in working with displaced families from neighboring regions who settled in Caracas shantytowns, I adapted cognitive-behavioral techniques to incorporate local metaphors for resilience drawn from Venezuelan folklore and popular music.</w:t>
      </w:r>
    </w:p>
    <w:p>
      <w:pPr>
        <w:pStyle w:val="BodyText"/>
      </w:pPr>
      <w:r>
        <w:t xml:space="preserve">A core aspect of my identity as a Psychologist is understanding that mental health cannot be divorced from social context. In Caracas, where the state mental health infrastructure has been severely strained, I actively collaborate with community leaders, grassroots organizations like "Venezolanos Unidos por la Salud Mental," and even local churches to extend reach beyond clinical settings. We have established support groups in community centers near Plaza Venezuela and Parque del Este that provide a safe space for adults struggling with depression linked to unemployment, or mothers navigating the stress of caring for children without consistent access to education. These partnerships are vital, as they leverage existing trust networks within Caracas neighborhoods that formal institutions often fail to reach. My approach consistently emphasizes empowerment – helping individuals and families in Caracas reclaim agency over their mental well-being despite external challenges.</w:t>
      </w:r>
    </w:p>
    <w:p>
      <w:pPr>
        <w:pStyle w:val="BodyText"/>
      </w:pPr>
      <w:r>
        <w:t xml:space="preserve">My commitment is not theoretical; it is a daily practice etched in the lived experiences of my clients across Caracas. I recall working with a young woman in Barrio 23 de Enero whose anxiety intensified as she faced impossible choices between buying medicine for her grandmother or food for her siblings. Through culturally sensitive narrative therapy, we explored not just the immediate crisis, but how societal structures contributed to it, allowing her to channel her pain into advocacy within her community. This exemplifies the Psychologist's role in Venezuela – moving beyond symptom management to address the root causes of distress embedded in our national reality. I have witnessed firsthand how psychological support can be a catalyst for individual stability and collective healing, even amidst scarcity.</w:t>
      </w:r>
    </w:p>
    <w:p>
      <w:pPr>
        <w:pStyle w:val="BodyText"/>
      </w:pPr>
      <w:r>
        <w:t xml:space="preserve">The Personal Statement I present here reflects my belief that psychology is a profound act of solidarity for the people of Venezuela. It is a profession that demands not just clinical skill, but deep cultural humility, an understanding of local power dynamics, and unwavering presence in the communities most affected by crisis. My expertise as a Psychologist in Caracas is proven through sustained service where it matters most – walking alongside Venezuelans navigating profound hardship with compassion and evidence-based care. I am driven by the conviction that every individual in Caracas deserves access to psychological support rooted in respect for their dignity and culture, regardless of economic circumstance.</w:t>
      </w:r>
    </w:p>
    <w:p>
      <w:pPr>
        <w:pStyle w:val="BodyText"/>
      </w:pPr>
      <w:r>
        <w:t xml:space="preserve">Looking ahead, my professional aspiration is deeply tied to Venezuela Caracas. I aim to contribute significantly to strengthening community-based mental health networks within the city, advocating for policies that integrate psychological care into primary healthcare systems as a fundamental right. I seek opportunities where my expertise in trauma-informed care within hyper-crisis environments can be applied effectively, not just in clinical settings but through training local caregivers and developing culturally relevant prevention programs. My life's work is dedicated to nurturing the psychological resilience of Caracas – a city whose spirit, despite immense challenges, continues to pulse with remarkable human strength. I am prepared to bring my specialized skills, my deep understanding of Venezuelan realities as a Psychologist based in Caracas, and my unwavering commitment to this vital mission forward.</w:t>
      </w:r>
    </w:p>
    <w:p>
      <w:pPr>
        <w:pStyle w:val="BodyText"/>
      </w:pPr>
      <w:r>
        <w:t xml:space="preserve">As I submit this Personal Statement for consideration for positions within the Venezuelan mental health sector, particularly focused on Caracas's diverse communities, I do so with the confidence that my background uniquely equips me to make a tangible difference. The path of a Psychologist in Venezuela is demanding, but it is also profoundly meaningful. I am ready and eager to continue this essential work for the people of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Venezuela Caracas</dc:title>
  <dc:creator/>
  <dc:language>en</dc:language>
  <cp:keywords/>
  <dcterms:created xsi:type="dcterms:W3CDTF">2026-07-23T13:18:43Z</dcterms:created>
  <dcterms:modified xsi:type="dcterms:W3CDTF">2026-07-23T13:18:43Z</dcterms:modified>
</cp:coreProperties>
</file>

<file path=docProps/custom.xml><?xml version="1.0" encoding="utf-8"?>
<Properties xmlns="http://schemas.openxmlformats.org/officeDocument/2006/custom-properties" xmlns:vt="http://schemas.openxmlformats.org/officeDocument/2006/docPropsVTypes"/>
</file>