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France</w:t>
      </w:r>
      <w:r>
        <w:t xml:space="preserve"> </w:t>
      </w:r>
      <w:r>
        <w:t xml:space="preserve">Paris</w:t>
      </w:r>
    </w:p>
    <w:bookmarkStart w:id="20" w:name="X15c337b225dedffdae66f3bf68dde91cf037a7b"/>
    <w:p>
      <w:pPr>
        <w:pStyle w:val="Heading1"/>
      </w:pPr>
      <w:r>
        <w:t xml:space="preserve">Personal Statement: A Commitment to Excellence in Radiology within France Paris</w:t>
      </w:r>
    </w:p>
    <w:p>
      <w:pPr>
        <w:pStyle w:val="FirstParagraph"/>
      </w:pPr>
      <w:r>
        <w:t xml:space="preserve">As a dedicated and highly motivated medical professional, I am submitting this Personal Statement to express my profound commitment to advancing my career as a Radiologist within the prestigious healthcare ecosystem of France Paris. My journey has been meticulously shaped by an unwavering passion for diagnostic imaging, technological innovation, and patient-centered care—a vision that finds its most resonant expression in the dynamic medical landscape of Paris and the broader French healthcare system.</w:t>
      </w:r>
    </w:p>
    <w:p>
      <w:pPr>
        <w:pStyle w:val="BodyText"/>
      </w:pPr>
      <w:r>
        <w:t xml:space="preserve">My academic foundation was built upon rigorous training in diagnostic radiology at [Your University/Institution], where I developed a deep appreciation for the intricate balance between technical precision and compassionate patient interaction. During my residency, I immersed myself in cutting-edge modalities including MRI, CT, ultrasound, and interventional radiology. I consistently sought to transcend mere image interpretation; instead, I focused on how radiological findings directly inform clinical decision-making across oncology, cardiology, and neurology. This philosophy aligns perfectly with the French approach to medicine—a holistic model prioritizing diagnostic accuracy as the cornerstone of effective patient management. The opportunity to contribute as a Radiologist within France Paris represents not just a career step, but an alignment of my professional values with one of the world’s most respected medical traditions.</w:t>
      </w:r>
    </w:p>
    <w:p>
      <w:pPr>
        <w:pStyle w:val="BodyText"/>
      </w:pPr>
      <w:r>
        <w:t xml:space="preserve">What draws me specifically to working in France Paris is its unparalleled convergence of academic excellence, technological leadership, and cultural richness. Paris is home to some of Europe’s most advanced radiology departments within institutions like AP-HP (Assistance Publique - Hôpitaux de Paris), where pioneering work in AI-driven imaging analysis, low-dose protocols, and personalized radiology is actively reshaping patient care. I have closely followed the initiatives under France’s National Radiology Strategy 2025, which emphasizes innovation in digital health infrastructure and multidisciplinary collaboration—a framework that deeply resonates with my professional aspirations. The prospect of collaborating with French radiologists on projects integrating advanced analytics with clinical workflows is a compelling motivator for my application. Moreover, Paris itself offers an inspiring environment where medical science thrives alongside art, history, and intellectual discourse, fostering a holistic approach to healthcare that I believe enriches both professional growth and patient empathy.</w:t>
      </w:r>
    </w:p>
    <w:p>
      <w:pPr>
        <w:pStyle w:val="BodyText"/>
      </w:pPr>
      <w:r>
        <w:t xml:space="preserve">I have proactively prepared for the cultural and linguistic demands of practicing in France Paris. Beyond achieving fluency in French (C1 level), I have engaged with French medical literature, studied the nuances of patient communication within Francophone healthcare contexts, and familiarized myself with the regulatory standards set by the French National Authority for Health (HAS). I understand that effective radiological practice in France requires not only technical mastery but also a nuanced grasp of patient expectations shaped by France’s strong tradition of medical ethics and informed consent. I am committed to fully embracing this cultural context as I integrate into Parisian clinical teams. My goal is to contribute meaningfully from day one, respecting the French emphasis on collaborative care models where radiologists work closely with referring physicians in joint consultations—a standard that elevates diagnostic outcomes significantly.</w:t>
      </w:r>
    </w:p>
    <w:p>
      <w:pPr>
        <w:pStyle w:val="BodyText"/>
      </w:pPr>
      <w:r>
        <w:t xml:space="preserve">The French healthcare system’s commitment to universal access and evidence-based practice further strengthens my resolve to pursue this path. I have long admired how France prioritizes reducing health disparities through robust public healthcare infrastructure, a principle I strive to embody in my work. In Paris, where diversity meets high standards of care across bustling urban centers like the 15th arrondissement or the historic hospitals along the Seine, there is a unique opportunity to leverage radiology for equitable patient outcomes. As a Radiologist in France Paris, I envision developing expertise in areas such as neuroradiology and oncological imaging—fields where Parisian institutions are global leaders—and contributing to research that bridges AI innovation with clinical applicability within the French public health framework.</w:t>
      </w:r>
    </w:p>
    <w:p>
      <w:pPr>
        <w:pStyle w:val="BodyText"/>
      </w:pPr>
      <w:r>
        <w:t xml:space="preserve">My professional ethos is grounded in continuous learning. I have actively participated in international radiology conferences, including the European Congress of Radiology (ECR) held annually in Vienna, but my sights are set firmly on Paris as the epicenter for future collaboration. I am eager to engage with French academic circles through institutions like Sorbonne University or INSERM, where translational research between imaging science and clinical practice is flourishing. This environment would allow me to refine my skills while contributing fresh perspectives gained from international experience—a synergy that benefits both patients and the broader radiology community in France Paris.</w:t>
      </w:r>
    </w:p>
    <w:p>
      <w:pPr>
        <w:pStyle w:val="BodyText"/>
      </w:pPr>
      <w:r>
        <w:t xml:space="preserve">Ultimately, this Personal Statement reflects more than an application; it embodies a life dedicated to radiology as a transformative discipline. I see myself not merely as a technician of images but as a vital interpreter of health—someone who bridges technology and humanity to deliver precise, timely diagnoses. The opportunity to serve within the vibrant medical community of France Paris, where history and innovation coexist, is the culmination of my professional journey. I am prepared to bring my expertise in advanced imaging techniques, commitment to ethical practice, and passion for collaborative care directly into French hospitals and clinics. I am ready to learn from esteemed colleagues in Paris while contributing fresh insights that align with France’s forward-looking vision for radiology.</w:t>
      </w:r>
    </w:p>
    <w:p>
      <w:pPr>
        <w:pStyle w:val="BodyText"/>
      </w:pPr>
      <w:r>
        <w:t xml:space="preserve">Working as a Radiologist in France Paris is not just an aspiration—it is the natural progression of my career, rooted in respect for French medical excellence and a deep desire to serve patients within one of the world's most culturally and scientifically vibrant cities. I am eager to contribute my skills, dedication, and enthusiasm to enhance radiological care across France Paris, ensuring that every patient receives not only expert imaging but also compassionate, integrated healthcare. Thank you for considering my application.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France Paris</dc:title>
  <dc:creator/>
  <cp:keywords/>
  <dcterms:created xsi:type="dcterms:W3CDTF">2025-12-10T02:42:34Z</dcterms:created>
  <dcterms:modified xsi:type="dcterms:W3CDTF">2025-12-10T02:42:34Z</dcterms:modified>
</cp:coreProperties>
</file>

<file path=docProps/custom.xml><?xml version="1.0" encoding="utf-8"?>
<Properties xmlns="http://schemas.openxmlformats.org/officeDocument/2006/custom-properties" xmlns:vt="http://schemas.openxmlformats.org/officeDocument/2006/docPropsVTypes"/>
</file>