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Xc0fe997d620688d3bac11da3fdca8498905a1fb"/>
    <w:p>
      <w:pPr>
        <w:pStyle w:val="Heading1"/>
      </w:pPr>
      <w:r>
        <w:t xml:space="preserve">Personal Statement: Pursuing Excellence as a Radiologist in Japan Kyoto</w:t>
      </w:r>
    </w:p>
    <w:p>
      <w:pPr>
        <w:pStyle w:val="FirstParagraph"/>
      </w:pPr>
      <w:r>
        <w:t xml:space="preserve">As I prepare this Personal Statement to apply for a Radiologist position within the esteemed healthcare ecosystem of Japan Kyoto, I find myself reflecting on a journey defined by scientific curiosity, clinical dedication, and an enduring fascination with Japanese medical philosophy. This document is not merely an application; it is a testament to my professional evolution and my profound commitment to contributing meaningfully to radiological practice in the culturally rich and medically sophisticated environment of Kyoto.</w:t>
      </w:r>
    </w:p>
    <w:p>
      <w:pPr>
        <w:pStyle w:val="BodyText"/>
      </w:pPr>
      <w:r>
        <w:t xml:space="preserve">My path to becoming a Radiologist began with a foundational passion for medical imaging during my undergraduate studies in Biomedical Engineering. This interest crystallized during my clinical rotations, where I witnessed firsthand how precise radiological interpretation could transform patient outcomes—from guiding minimally invasive procedures to enabling early cancer detection. Over the past decade, I have honed my expertise through rigorous residency training at a major academic hospital in the United States, followed by specialized fellowship work in advanced neuroradiology and interventional imaging. My clinical practice has encompassed over 15,000 diagnostic imaging studies across CT, MRI, ultrasound, and mammography modalities. Crucially, I have consistently prioritized patient-centered care within a collaborative multidisciplinary framework—a principle deeply resonant with Japan's healthcare ethos.</w:t>
      </w:r>
    </w:p>
    <w:p>
      <w:pPr>
        <w:pStyle w:val="BodyText"/>
      </w:pPr>
      <w:r>
        <w:t xml:space="preserve">What compels me to seek this opportunity in Japan Kyoto is not merely professional advancement; it is a convergence of professional aspiration and cultural admiration. Kyoto, as the historical heartland of Japanese civilization, embodies a unique harmony between ancient tradition and cutting-edge innovation—a duality I believe mirrors the essence of modern radiology itself. The city’s renowned institutions, such as Kyoto University Hospital and its affiliated research centers, represent a pinnacle of medical excellence where technological precision meets profound respect for human life. Having studied Japanese medical literature extensively, I am particularly inspired by Kyoto’s leadership in integrating AI-driven imaging analytics with personalized patient care pathways—aligning perfectly with my own research interests in optimizing diagnostic algorithms while maintaining ethical vigilance.</w:t>
      </w:r>
    </w:p>
    <w:p>
      <w:pPr>
        <w:pStyle w:val="BodyText"/>
      </w:pPr>
      <w:r>
        <w:t xml:space="preserve">My commitment to the Radiologist profession extends beyond technical skill. I actively engage in continuous learning through international conferences and peer-reviewed publications, including a recent study on reducing radiation exposure in pediatric imaging protocols—a topic of growing significance for Japan’s aging population. I am equally committed to cultural fluency, having achieved JLPT N2 proficiency in Japanese and dedicated significant time to understanding Japanese medical ethics, patient communication norms (emphasizing respect and humility), and the concept of *wa* (harmony) that underpins healthcare teams across Japan. I recognize that effective radiological practice in Kyoto requires not just expertise but also deep contextual understanding: respecting the meticulous protocols of Japanese hospitals, appreciating the cultural importance of family-centered care decisions, and adapting communication styles to align with local expectations.</w:t>
      </w:r>
    </w:p>
    <w:p>
      <w:pPr>
        <w:pStyle w:val="BodyText"/>
      </w:pPr>
      <w:r>
        <w:t xml:space="preserve">The opportunity to work as a Radiologist in Japan Kyoto represents an ideal confluence of my professional values and aspirations. I am eager to contribute my skills in advanced imaging interpretation while learning from Japan’s world-class radiology community—particularly their pioneering approaches to preventive care through early detection systems, which are increasingly vital for managing Kyoto’s unique demographic challenges. I am confident that the collaborative spirit of Japanese medical teams, where the Radiologist functions as a vital nexus between clinicians and patients, will allow me to thrive. Furthermore, Kyoto’s rich cultural landscape—where serene temples coexist with state-of-the-art medical facilities—offers an enriching environment for personal growth alongside professional development.</w:t>
      </w:r>
    </w:p>
    <w:p>
      <w:pPr>
        <w:pStyle w:val="BodyText"/>
      </w:pPr>
      <w:r>
        <w:t xml:space="preserve">What sets this Personal Statement apart is its unwavering focus on integration: not merely relocating my career to Japan Kyoto, but actively embedding myself into its healthcare fabric. I have researched Kyoto’s specific needs, including the rising demand for musculoskeletal imaging due to an aging populace and the city’s initiatives in digital health transformation. I am prepared to support these efforts by mentoring junior staff in evidence-based practice, participating in hospital-wide quality improvement projects, and collaborating with local researchers on studies relevant to East Asian populations. My goal is not just to be a Radiologist who works in Kyoto, but to become a respected member of the Kyoto medical community whose work enhances the city’s reputation for compassionate, precise healthcare.</w:t>
      </w:r>
    </w:p>
    <w:p>
      <w:pPr>
        <w:pStyle w:val="BodyText"/>
      </w:pPr>
      <w:r>
        <w:t xml:space="preserve">In closing, I view this application as more than an opportunity—it is a meaningful step toward aligning my professional life with the values I deeply admire. Japan Kyoto offers a setting where scientific rigor meets cultural wisdom, and I am eager to bring my dedication to radiological excellence to this environment. My journey as a Radiologist has prepared me not only for technical mastery but also for the humility required to learn from Japan’s distinguished medical legacy. I am ready to contribute meaningfully, embrace Kyoto’s spirit of *kaizen* (continuous improvement), and grow alongside the exceptional team at your institution. Thank you for considering my Personal Statement as a testament to my readiness to serve as a Radiologist in Japan Kyoto—a place where medicine and culture are beautifully intertwined.</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Kyoto, Japan</dc:title>
  <dc:creator/>
  <dc:language>en</dc:language>
  <cp:keywords/>
  <dcterms:created xsi:type="dcterms:W3CDTF">2026-07-20T08:22:03Z</dcterms:created>
  <dcterms:modified xsi:type="dcterms:W3CDTF">2026-07-20T08:22:03Z</dcterms:modified>
</cp:coreProperties>
</file>

<file path=docProps/custom.xml><?xml version="1.0" encoding="utf-8"?>
<Properties xmlns="http://schemas.openxmlformats.org/officeDocument/2006/custom-properties" xmlns:vt="http://schemas.openxmlformats.org/officeDocument/2006/docPropsVTypes"/>
</file>