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b53504f8946871dbf45ec305225282fd20efe03"/>
    <w:p>
      <w:pPr>
        <w:pStyle w:val="Heading1"/>
      </w:pPr>
      <w:r>
        <w:t xml:space="preserve">Personal Statement: Pursuing Excellence as a Radiologist in Japan Tokyo</w:t>
      </w:r>
    </w:p>
    <w:p>
      <w:pPr>
        <w:pStyle w:val="FirstParagraph"/>
      </w:pPr>
      <w:r>
        <w:t xml:space="preserve">I am writing this Personal Statement to express my profound commitment to advancing the field of diagnostic imaging within the dynamic healthcare landscape of Japan, specifically in Tokyo. With a decade of dedicated clinical experience as a Radiologist across tertiary care hospitals in the United States, I have developed a deep passion for precision imaging and its transformative impact on patient outcomes. It is with unwavering enthusiasm that I seek to contribute my expertise to Tokyo's world-class medical institutions, where innovation meets cultural reverence for excellence—a synergy I am eager to become part of.</w:t>
      </w:r>
    </w:p>
    <w:p>
      <w:pPr>
        <w:pStyle w:val="BodyText"/>
      </w:pPr>
      <w:r>
        <w:t xml:space="preserve">My journey as a Radiologist began with rigorous training at the University of California, San Francisco School of Medicine, followed by a comprehensive residency and fellowship in Diagnostic Radiology. During this time, I honed my skills in interpreting complex cross-sectional imaging (CT, MRI), interventional radiology procedures, and advanced nuclear medicine applications. I have performed over 15,000 diagnostic studies across diverse clinical scenarios—from acute trauma to oncologic follow-up—and contributed to research on AI-assisted image analysis for early tumor detection. However, it was my exposure to Japan’s healthcare philosophy during a brief academic exchange at Kyoto University that ignited my desire to work in Tokyo. I witnessed firsthand how Japanese radiology departments integrate meticulous technical precision with profound patient-centered care, respecting the cultural emphasis on harmony ("wa") and preventative health—a model I aspire to uphold.</w:t>
      </w:r>
    </w:p>
    <w:p>
      <w:pPr>
        <w:pStyle w:val="BodyText"/>
      </w:pPr>
      <w:r>
        <w:t xml:space="preserve">What draws me specifically to Japan Tokyo is its unparalleled convergence of medical innovation and societal commitment to health. As Tokyo’s population ages rapidly (nearly 25% over 65), there is an escalating demand for sophisticated imaging in geriatric care, stroke management, and cancer screening programs. I am particularly inspired by institutions like St. Luke’s International Hospital and Tokyo Women’s Medical University, which lead in AI-integrated radiology workflows and radiation safety protocols aligned with Japan’s stringent regulatory standards (e.g., JRCPC guidelines). My experience implementing PACS systems optimized for high-volume urban settings—managing 200+ daily studies at a New York City academic hospital—directly prepares me to support Tokyo’s efficient, technology-driven healthcare ecosystem. I am eager to apply these skills while learning from Japan’s best practices in minimizing patient anxiety through clear communication and respectful bedside manner.</w:t>
      </w:r>
    </w:p>
    <w:p>
      <w:pPr>
        <w:pStyle w:val="BodyText"/>
      </w:pPr>
      <w:r>
        <w:t xml:space="preserve">Cultural adaptation is not merely a consideration but a core pillar of my application. I have dedicated the past two years to intensive Japanese language study, achieving JLPT N2 proficiency with fluency in medical terminology (e.g., 影像診断 *eizō shindan* for radiology, 診断の精度 *shindan no seido* for diagnostic accuracy). I understand that effective communication transcends language; it requires empathy and awareness of Japanese social norms. For instance, I have studied the importance of non-verbal cues in patient interactions and the value placed on consensus ("nemawashi") in team-based decision-making. In my current role, I actively practice these principles by collaborating with nurses to develop clear, illustrated pre-procedure guides for elderly patients—a method that mirrors Japan’s focus on reducing medical anxiety through preparation.</w:t>
      </w:r>
    </w:p>
    <w:p>
      <w:pPr>
        <w:pStyle w:val="BodyText"/>
      </w:pPr>
      <w:r>
        <w:t xml:space="preserve">My professional philosophy centers on radiology as a bridge between technology and humanistic care. As a Radiologist, I believe our role extends beyond reading images: we are pivotal in guiding treatment pathways, educating referring physicians, and advocating for patient safety. In Tokyo, where healthcare is deeply integrated with community welfare ("kizuna"), I aim to contribute not only through technical expertise but also by supporting initiatives like nationwide cancer screening programs or tele-radiology projects that extend care to rural regions near Tokyo. I am particularly interested in collaborating on research into low-dose CT protocols for lung cancer screening, an area where Japan leads global efforts and Tokyo hospitals are at the forefront of implementation.</w:t>
      </w:r>
    </w:p>
    <w:p>
      <w:pPr>
        <w:pStyle w:val="BodyText"/>
      </w:pPr>
      <w:r>
        <w:t xml:space="preserve">I recognize that transitioning to Japan’s healthcare system requires more than clinical skill—it demands respect for its unique structure. I am actively preparing to obtain the necessary Japanese radiology certification (JRCPC) and familiarizing myself with Japan’s Health Insurance Review and Assessment Service (HIRA) guidelines. My colleagues in New York have commended my collaborative approach; I thrive in environments where interdisciplinary teams—radiologists, oncologists, nurses—work as one unit to optimize care. This ethos aligns perfectly with Tokyo’s hospital culture, where team cohesion is paramount for patient safety. I am also committed to embracing Japanese work ethics such as "gaman" (perseverance) and "omotenashi" (hospitality), ensuring my practice reflects both professionalism and cultural humility.</w:t>
      </w:r>
    </w:p>
    <w:p>
      <w:pPr>
        <w:pStyle w:val="BodyText"/>
      </w:pPr>
      <w:r>
        <w:t xml:space="preserve">Looking ahead, I envision a future where I grow alongside Tokyo’s medical community. My long-term goal is to mentor next-generation Radiologists in Japan, sharing insights from global practices while learning from Japan’s legacy of precision. I am not merely seeking a job in Japan Tokyo; I seek to embed myself within its healthcare fabric—a place where my skills as a Radiologist can serve the public good under the highest standards of care. The opportunity to work at institutions like Tokyo University Hospital or National Cancer Center Japan represents more than career progression; it is a chance to honor my professional calling while contributing meaningfully to one of the world’s most advanced and compassionate healthcare systems.</w:t>
      </w:r>
    </w:p>
    <w:p>
      <w:pPr>
        <w:pStyle w:val="BodyText"/>
      </w:pPr>
      <w:r>
        <w:t xml:space="preserve">In conclusion, this Personal Statement encapsulates my unwavering dedication: I am prepared to bring my expertise as a Radiologist to Tokyo, where innovation thrives within a culture that values meticulousness, community, and respect. I am eager to collaborate with Japanese colleagues, learn from their profound medical traditions, and help shape the future of radiology in Japan—where every image interpreted is not just a diagnosis but an act of care for the people of Tokyo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Japan Tokyo</dc:title>
  <dc:creator/>
  <dc:language>en</dc:language>
  <cp:keywords/>
  <dcterms:created xsi:type="dcterms:W3CDTF">2026-07-17T16:34:25Z</dcterms:created>
  <dcterms:modified xsi:type="dcterms:W3CDTF">2026-07-17T16:34:25Z</dcterms:modified>
</cp:coreProperties>
</file>

<file path=docProps/custom.xml><?xml version="1.0" encoding="utf-8"?>
<Properties xmlns="http://schemas.openxmlformats.org/officeDocument/2006/custom-properties" xmlns:vt="http://schemas.openxmlformats.org/officeDocument/2006/docPropsVTypes"/>
</file>