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New</w:t>
      </w:r>
      <w:r>
        <w:t xml:space="preserve"> </w:t>
      </w:r>
      <w:r>
        <w:t xml:space="preserve">Zealand</w:t>
      </w:r>
      <w:r>
        <w:t xml:space="preserve"> </w:t>
      </w:r>
      <w:r>
        <w:t xml:space="preserve">Wellington</w:t>
      </w:r>
    </w:p>
    <w:bookmarkStart w:id="20" w:name="X041ed7e266b583e7639d5a08c0a06cb48e51387"/>
    <w:p>
      <w:pPr>
        <w:pStyle w:val="Heading1"/>
      </w:pPr>
      <w:r>
        <w:t xml:space="preserve">Personal Statement: A Radiologist’s Commitment to Service in New Zealand Wellington</w:t>
      </w:r>
    </w:p>
    <w:p>
      <w:pPr>
        <w:pStyle w:val="FirstParagraph"/>
      </w:pPr>
      <w:r>
        <w:t xml:space="preserve">As a dedicated and compassionate radiologist with over eight years of clinical experience across diverse healthcare settings, I am writing to express my profound enthusiasm for contributing to the medical community of New Zealand, specifically within the vibrant and forward-thinking environment of Wellington. This</w:t>
      </w:r>
      <w:r>
        <w:t xml:space="preserve"> </w:t>
      </w:r>
      <w:r>
        <w:rPr>
          <w:bCs/>
          <w:b/>
        </w:rPr>
        <w:t xml:space="preserve">Personal Statement</w:t>
      </w:r>
      <w:r>
        <w:t xml:space="preserve"> </w:t>
      </w:r>
      <w:r>
        <w:t xml:space="preserve">outlines my professional journey, core values, and unwavering commitment to advancing diagnostic imaging care in alignment with the unique needs and aspirations of</w:t>
      </w:r>
      <w:r>
        <w:t xml:space="preserve"> </w:t>
      </w:r>
      <w:r>
        <w:rPr>
          <w:bCs/>
          <w:b/>
        </w:rPr>
        <w:t xml:space="preserve">New Zealand Wellington</w:t>
      </w:r>
      <w:r>
        <w:t xml:space="preserve">.</w:t>
      </w:r>
    </w:p>
    <w:p>
      <w:pPr>
        <w:pStyle w:val="BodyText"/>
      </w:pPr>
      <w:r>
        <w:t xml:space="preserve">My passion for radiology was ignited during my undergraduate studies at the University of Otago, where I witnessed firsthand the transformative power of accurate imaging in patient outcomes. This led me to complete my medical degree and specialized radiology training through the Royal Australian and New Zealand College of Radiologists (RANZCR), with a significant portion of my clinical residency undertaken at Wellington Hospital. It was during this time that I deeply connected with the ethos of</w:t>
      </w:r>
      <w:r>
        <w:t xml:space="preserve"> </w:t>
      </w:r>
      <w:r>
        <w:rPr>
          <w:bCs/>
          <w:b/>
        </w:rPr>
        <w:t xml:space="preserve">New Zealand Wellington</w:t>
      </w:r>
      <w:r>
        <w:t xml:space="preserve"> </w:t>
      </w:r>
      <w:r>
        <w:t xml:space="preserve">– a city renowned not only for its breathtaking landscapes and cultural richness but also for its progressive, patient-centred healthcare system. The seamless integration of advanced imaging technology with holistic patient care at Wellington Hospital, particularly within their multidisciplinary cancer and acute care teams, solidified my desire to build my career here.</w:t>
      </w:r>
    </w:p>
    <w:p>
      <w:pPr>
        <w:pStyle w:val="BodyText"/>
      </w:pPr>
      <w:r>
        <w:t xml:space="preserve">Throughout my career, I have prioritized precision in diagnosis and compassionate communication – essential qualities for any</w:t>
      </w:r>
      <w:r>
        <w:t xml:space="preserve"> </w:t>
      </w:r>
      <w:r>
        <w:rPr>
          <w:bCs/>
          <w:b/>
        </w:rPr>
        <w:t xml:space="preserve">Radiologist</w:t>
      </w:r>
      <w:r>
        <w:t xml:space="preserve"> </w:t>
      </w:r>
      <w:r>
        <w:t xml:space="preserve">serving a community as diverse and health-conscious as Wellington’s. In my previous role at a major Auckland teaching hospital, I managed high-volume departments while implementing AI-assisted tools to enhance efficiency without compromising patient safety. However, it was the opportunity to serve in</w:t>
      </w:r>
      <w:r>
        <w:t xml:space="preserve"> </w:t>
      </w:r>
      <w:r>
        <w:rPr>
          <w:bCs/>
          <w:b/>
        </w:rPr>
        <w:t xml:space="preserve">New Zealand Wellington</w:t>
      </w:r>
      <w:r>
        <w:t xml:space="preserve">, with its strong emphasis on preventative care and equitable access, that truly resonated with my professional philosophy. I am particularly motivated by Wellington’s commitment to reducing health disparities in rural Māori and Pacific communities, a goal I actively supported through voluntary outreach clinics during my training.</w:t>
      </w:r>
    </w:p>
    <w:p>
      <w:pPr>
        <w:pStyle w:val="BodyText"/>
      </w:pPr>
      <w:r>
        <w:t xml:space="preserve">What sets</w:t>
      </w:r>
      <w:r>
        <w:t xml:space="preserve"> </w:t>
      </w:r>
      <w:r>
        <w:rPr>
          <w:bCs/>
          <w:b/>
        </w:rPr>
        <w:t xml:space="preserve">New Zealand Wellington</w:t>
      </w:r>
      <w:r>
        <w:t xml:space="preserve"> </w:t>
      </w:r>
      <w:r>
        <w:t xml:space="preserve">apart for me is its unique blend of academic excellence, clinical innovation, and deep cultural respect. As a radiologist, I have honed my skills in advanced modalities including MRI, CT, PET-CT, and interventional radiology. Yet my practice extends beyond technical expertise; I am committed to the principles of</w:t>
      </w:r>
      <w:r>
        <w:t xml:space="preserve"> </w:t>
      </w:r>
      <w:r>
        <w:rPr>
          <w:iCs/>
          <w:i/>
        </w:rPr>
        <w:t xml:space="preserve">Te Tiriti o Waitangi</w:t>
      </w:r>
      <w:r>
        <w:t xml:space="preserve"> </w:t>
      </w:r>
      <w:r>
        <w:t xml:space="preserve">and culturally safe care. In Wellington, where Māori health outcomes remain a priority for Health New Zealand (Te Whatu Ora), I actively participate in workshops on *whakawhiti kōrero* (meaningful communication) and collaborate with local *Marae* to better understand community health narratives. This ensures my work as a</w:t>
      </w:r>
      <w:r>
        <w:t xml:space="preserve"> </w:t>
      </w:r>
      <w:r>
        <w:rPr>
          <w:bCs/>
          <w:b/>
        </w:rPr>
        <w:t xml:space="preserve">Radiologist</w:t>
      </w:r>
      <w:r>
        <w:t xml:space="preserve"> </w:t>
      </w:r>
      <w:r>
        <w:t xml:space="preserve">is not just clinically sound, but deeply respectful of the cultural context shaping our patients’ lives.</w:t>
      </w:r>
    </w:p>
    <w:p>
      <w:pPr>
        <w:pStyle w:val="BodyText"/>
      </w:pPr>
      <w:r>
        <w:t xml:space="preserve">I have closely followed Wellington’s healthcare evolution, particularly the integration of digital imaging systems under the National Health IT Strategy and initiatives like the "Wellington Health Hub" that foster collaboration between primary care, hospitals, and community services. I am eager to contribute to such efforts by leveraging my experience in optimizing radiology workflows for faster turnaround times – a critical factor in Wellington’s acute care settings where timely diagnosis directly impacts patient survival rates. My involvement in developing a local protocol for reducing unnecessary imaging of low-risk patients also aligns with the region’s focus on sustainable, value-based healthcare.</w:t>
      </w:r>
    </w:p>
    <w:p>
      <w:pPr>
        <w:pStyle w:val="BodyText"/>
      </w:pPr>
      <w:r>
        <w:t xml:space="preserve">Living in</w:t>
      </w:r>
      <w:r>
        <w:t xml:space="preserve"> </w:t>
      </w:r>
      <w:r>
        <w:rPr>
          <w:bCs/>
          <w:b/>
        </w:rPr>
        <w:t xml:space="preserve">New Zealand Wellington</w:t>
      </w:r>
      <w:r>
        <w:t xml:space="preserve"> </w:t>
      </w:r>
      <w:r>
        <w:t xml:space="preserve">is not merely a professional choice; it is a lifestyle that mirrors my personal values. I am an active member of the Wellington community, supporting local health initiatives like "Health Walks" and volunteering with youth mental health programs at Te Whare Tapa Whā. This connection fuels my dedication to ensuring healthcare services are accessible to all Wellingtonians, regardless of geography or socioeconomic status – a principle especially vital in a city where urban-rural health gaps persist. My ability to navigate the complexities of New Zealand’s public health system, combined with my fluency in te reo Māori phrases used respectfully in clinical settings (such as *tēnā koe* and *haere rā*), allows me to build trust swiftly with patients and colleagues alike.</w:t>
      </w:r>
    </w:p>
    <w:p>
      <w:pPr>
        <w:pStyle w:val="BodyText"/>
      </w:pPr>
      <w:r>
        <w:t xml:space="preserve">Looking ahead, I envision myself growing within Wellington Hospital’s radiology department as a leader in both clinical practice and education. I aim to mentor junior radiologists through the University of Otago’s residency program, fostering the next generation of physicians who understand that excellence in radiology is inseparable from empathy. Furthermore, I am keen to collaborate on research addressing regional healthcare challenges – such as optimizing imaging protocols for early detection of lung cancer in high-risk Wellington populations – to directly benefit our community’s health outcomes.</w:t>
      </w:r>
    </w:p>
    <w:p>
      <w:pPr>
        <w:pStyle w:val="BodyText"/>
      </w:pPr>
      <w:r>
        <w:t xml:space="preserve">My journey as a</w:t>
      </w:r>
      <w:r>
        <w:t xml:space="preserve"> </w:t>
      </w:r>
      <w:r>
        <w:rPr>
          <w:bCs/>
          <w:b/>
        </w:rPr>
        <w:t xml:space="preserve">Radiologist</w:t>
      </w:r>
      <w:r>
        <w:t xml:space="preserve"> </w:t>
      </w:r>
      <w:r>
        <w:t xml:space="preserve">has been defined by a simple yet powerful mission: to ensure every patient receives the most accurate, timely, and respectful diagnostic care possible. New Zealand Wellington represents the ideal environment for this mission. Its blend of world-class medical institutions, cultural vibrancy, and community-focused healthcare values is not just where I want to work – it’s where I believe my skills can have the greatest impact on real lives. I am ready to bring my expertise, cultural sensitivity, and unwavering dedication to the team at Wellington Hospital and beyond.</w:t>
      </w:r>
    </w:p>
    <w:p>
      <w:pPr>
        <w:pStyle w:val="BodyText"/>
      </w:pPr>
      <w:r>
        <w:t xml:space="preserve">Thank you for considering this</w:t>
      </w:r>
      <w:r>
        <w:t xml:space="preserve"> </w:t>
      </w:r>
      <w:r>
        <w:rPr>
          <w:bCs/>
          <w:b/>
        </w:rPr>
        <w:t xml:space="preserve">Personal Statement</w:t>
      </w:r>
      <w:r>
        <w:t xml:space="preserve">. I am excited about the possibility of contributing to New Zealand’s healthcare future from within the heart of Wellington – a city that truly embodies medicine with heart, mind, and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New Zealand Wellington</dc:title>
  <dc:creator/>
  <dc:language>en</dc:language>
  <cp:keywords/>
  <dcterms:created xsi:type="dcterms:W3CDTF">2025-12-11T16:35:08Z</dcterms:created>
  <dcterms:modified xsi:type="dcterms:W3CDTF">2025-12-11T16:35:08Z</dcterms:modified>
</cp:coreProperties>
</file>

<file path=docProps/custom.xml><?xml version="1.0" encoding="utf-8"?>
<Properties xmlns="http://schemas.openxmlformats.org/officeDocument/2006/custom-properties" xmlns:vt="http://schemas.openxmlformats.org/officeDocument/2006/docPropsVTypes"/>
</file>