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Singapore</w:t>
      </w:r>
    </w:p>
    <w:p>
      <w:pPr>
        <w:pStyle w:val="FirstParagraph"/>
      </w:pPr>
      <w:r>
        <w:rPr>
          <w:bCs/>
          <w:b/>
        </w:rPr>
        <w:t xml:space="preserve">Personal Statement: Commitment to Excellence in Radiology within Singapore's Healthcare Ecosystem</w:t>
      </w:r>
    </w:p>
    <w:p>
      <w:pPr>
        <w:pStyle w:val="BodyText"/>
      </w:pPr>
      <w:r>
        <w:t xml:space="preserve">As a dedicated and highly skilled Radiologist, I submit this Personal Statement to express my profound commitment to advancing diagnostic imaging and patient care within Singapore's world-class healthcare system. My journey in radiology has been meticulously shaped by academic rigor, clinical excellence, and an unwavering passion for leveraging cutting-edge technology to improve health outcomes—a vision that aligns perfectly with the dynamic needs of Singapore Singapore. This Personal Statement serves as a testament to my qualifications, values, and dedication to becoming a vital contributor to radiology services across Singapore's premier healthcare institutions.</w:t>
      </w:r>
    </w:p>
    <w:p>
      <w:pPr>
        <w:pStyle w:val="BodyText"/>
      </w:pPr>
      <w:r>
        <w:t xml:space="preserve">My foundation in radiology began during my medical degree at [University Name], where I developed an early fascination with the intersection of technology and clinical medicine. This passion led me to pursue specialized training in Diagnostic Radiology at [Training Hospital/Country], where I completed a comprehensive residency program emphasizing both traditional imaging modalities and emerging technologies such as AI-assisted diagnostics, molecular imaging, and advanced interventional radiology. Throughout my training, I consistently prioritized precision, patient-centered care, and evidence-based practice—principles that resonate deeply with Singapore Singapore’s reputation for medical excellence. My clinical experience spans over six years across diverse settings, including tertiary hospitals in [Country], where I managed complex cases in musculoskeletal, thoracic, abdominal imaging and neuroradiology. I am adept at utilizing state-of-the-art equipment—such as 3T MRI systems, dual-energy CT scanners, and PET-CT—ensuring optimal diagnostic accuracy while prioritizing patient safety and comfort.</w:t>
      </w:r>
    </w:p>
    <w:p>
      <w:pPr>
        <w:pStyle w:val="BodyText"/>
      </w:pPr>
      <w:r>
        <w:t xml:space="preserve">What sets me apart as a Radiologist is not merely technical proficiency but a holistic understanding of healthcare delivery in multicultural societies. Singapore Singapore’s unique demographic mosaic—comprising Chinese, Malay, Indian, and other ethnic communities—demands radiologists who communicate effectively across cultural and linguistic barriers. During my tenure at [Hospital Name], I actively engaged with patients from varied backgrounds, utilizing interpreters when necessary and adapting explanations to ensure clarity and reduce anxiety. This experience taught me that exceptional radiology extends beyond the image; it requires empathy, patience, and a commitment to making each patient feel valued—a philosophy I embrace wholeheartedly as I prepare to serve Singapore Singapore’s population.</w:t>
      </w:r>
    </w:p>
    <w:p>
      <w:pPr>
        <w:pStyle w:val="BodyText"/>
      </w:pPr>
      <w:r>
        <w:t xml:space="preserve">My professional ethos is deeply aligned with Singapore's strategic vision for healthcare innovation. The nation’s emphasis on digital health transformation, exemplified by initiatives like the National Electronic Health Record (NEHR) and the adoption of AI-driven imaging tools, has inspired my pursuit of continuous learning. I have independently studied Singapore-specific guidelines for radiological practice and am keen to contribute to projects enhancing imaging efficiency within frameworks such as SingHealth’s Digital Imaging Network. I am particularly eager to apply my expertise in protocol optimization—reducing scan times without compromising diagnostic quality—to support Singapore Singapore’s goal of streamlining healthcare access for its aging population. Furthermore, I actively participate in international radiology conferences focused on AI integration, ensuring my skills remain at the forefront of global advancements relevant to Singapore’s healthcare landscape.</w:t>
      </w:r>
    </w:p>
    <w:p>
      <w:pPr>
        <w:pStyle w:val="BodyText"/>
      </w:pPr>
      <w:r>
        <w:t xml:space="preserve">Collaboration is central to my approach as a Radiologist. In Singapore Singapore’s integrated care model, radiologists work closely with clinicians across specialties—from oncology and cardiology to emergency medicine—to drive coordinated treatment plans. I have spearheaded multidisciplinary tumor boards at my previous institution, where I provided critical imaging insights that directly influenced therapeutic decisions. I am confident in my ability to seamlessly integrate into Singapore’s hospital teams, contributing not only as a diagnostic expert but as a proactive partner in patient management. My experience with electronic reporting systems and structured dictation protocols ensures efficient communication with referring physicians—key to Singapore’s high-velocity healthcare environment.</w:t>
      </w:r>
    </w:p>
    <w:p>
      <w:pPr>
        <w:pStyle w:val="BodyText"/>
      </w:pPr>
      <w:r>
        <w:t xml:space="preserve">I recognize that the role of a Radiologist in Singapore Singapore carries significant responsibility. The nation’s small but highly complex population, coupled with its status as a medical tourism hub, necessitates radiologists who are both technically adept and ethically grounded. I am fully committed to upholding the highest standards of professionalism, confidentiality, and integrity—values deeply embedded in Singapore’s medical ethics framework. I actively pursue continuing professional development through modules aligned with the Singapore Medical Council’s requirements and have completed certifications in radiation safety compliance, ensuring all my practice adheres to local regulations.</w:t>
      </w:r>
    </w:p>
    <w:p>
      <w:pPr>
        <w:pStyle w:val="BodyText"/>
      </w:pPr>
      <w:r>
        <w:t xml:space="preserve">Ultimately, my aspiration is to become an indispensable member of a radiology department within Singapore Singapore—contributing to its reputation as a global leader in precision medicine. I am drawn to the collaborative spirit of institutions like Singapore General Hospital (SGH), National University Hospital (NUH), or Tan Tock Seng Hospital (TTSH), where innovation and compassion converge. My technical expertise, cultural sensitivity, and dedication to elevating patient care through radiology align precisely with the demands of this role in Singapore Singapore.</w:t>
      </w:r>
    </w:p>
    <w:p>
      <w:pPr>
        <w:pStyle w:val="BodyText"/>
      </w:pPr>
      <w:r>
        <w:t xml:space="preserve">This Personal Statement is more than an application; it is a declaration of my readiness to embrace the challenges and opportunities inherent in practicing Radiology within Singapore's exceptional healthcare ecosystem. I am eager to bring my skills, empathy, and relentless pursuit of excellence to serve the people of Singapore, contributing to a future where every diagnostic image translates into timely, accurate care. I welcome the opportunity to discuss how my vision for radiology can support Singapore Singapore’s mission of "Healthier Lives for All." Thank you for considering my application as your next Radiologist.</w:t>
      </w:r>
    </w:p>
    <w:p>
      <w:pPr>
        <w:pStyle w:val="BodyText"/>
      </w:pPr>
      <w:r>
        <w:rPr>
          <w:bCs/>
          <w:b/>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Singapore</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