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Venezuela</w:t>
      </w:r>
      <w:r>
        <w:t xml:space="preserve"> </w:t>
      </w:r>
      <w:r>
        <w:t xml:space="preserve">Caracas</w:t>
      </w:r>
    </w:p>
    <w:bookmarkStart w:id="20" w:name="X01949a371c7b8be3e3c6028a24c7642853e5b9a"/>
    <w:p>
      <w:pPr>
        <w:pStyle w:val="Heading1"/>
      </w:pPr>
      <w:r>
        <w:t xml:space="preserve">Personal Statement: Pursuing Excellence as a Radiologist in Venezuela Caracas</w:t>
      </w:r>
    </w:p>
    <w:p>
      <w:pPr>
        <w:pStyle w:val="FirstParagraph"/>
      </w:pPr>
      <w:r>
        <w:t xml:space="preserve">As I prepare to submit my application for a Radiologist position within the dynamic healthcare landscape of Venezuela Caracas, I feel compelled to articulate the profound professional and personal commitment that drives my career trajectory. This</w:t>
      </w:r>
      <w:r>
        <w:t xml:space="preserve"> </w:t>
      </w:r>
      <w:r>
        <w:rPr>
          <w:bCs/>
          <w:b/>
        </w:rPr>
        <w:t xml:space="preserve">Personal Statement</w:t>
      </w:r>
      <w:r>
        <w:t xml:space="preserve"> </w:t>
      </w:r>
      <w:r>
        <w:t xml:space="preserve">is not merely a formality; it is an earnest reflection of my dedication to advancing medical imaging services in one of Latin America’s most vibrant yet challenging urban centers—Caracas. My journey as a Radiologist has been shaped by a deep-seated desire to serve communities facing significant healthcare access barriers, and I am particularly drawn to the unique opportunities and responsibilities that come with practicing in Venezuela Caracas.</w:t>
      </w:r>
    </w:p>
    <w:p>
      <w:pPr>
        <w:pStyle w:val="BodyText"/>
      </w:pPr>
      <w:r>
        <w:t xml:space="preserve">My academic foundation was built upon rigorous training at the Universidad Central de Venezuela (UCV), where I earned my Medical Degree with honors in Radiology. This institution, situated in the heart of Caracas, instilled in me a profound understanding of the region’s healthcare complexities. Courses on diagnostic imaging systems were complemented by clinical rotations at major public hospitals such as Hospital Universitario de Caracas and Clínica Vargas, where I witnessed firsthand how radiological expertise directly impacts patient outcomes in resource-constrained environments. These experiences cemented my resolve to specialize not just in the technical aspects of radiology, but in delivering compassionate, efficient care tailored to Venezuela’s specific needs.</w:t>
      </w:r>
    </w:p>
    <w:p>
      <w:pPr>
        <w:pStyle w:val="BodyText"/>
      </w:pPr>
      <w:r>
        <w:t xml:space="preserve">During my residency at the Instituto Venezolano de Oncología (IVON), I honed my skills across all imaging modalities—from conventional X-ray and ultrasound to advanced MRI and CT protocols. My work often involved managing high patient volumes in underserved public facilities, where diagnostic delays could mean life-or-death consequences. In Venezuela Caracas, where healthcare infrastructure faces persistent challenges, I learned to maximize limited resources without compromising quality. For instance, I spearheaded a project optimizing CT scan scheduling for trauma patients in a Caracas emergency department, reducing wait times by 35% and improving critical care coordination—a testament to the practical impact of radiology in our city’s urgent healthcare demands.</w:t>
      </w:r>
    </w:p>
    <w:p>
      <w:pPr>
        <w:pStyle w:val="BodyText"/>
      </w:pPr>
      <w:r>
        <w:t xml:space="preserve">As a certified Radiologist with expertise in musculoskeletal, abdominal, and neuroradiology, I bring more than technical proficiency. I am fluent in Spanish (native) and English (professional), enabling me to communicate effectively with both patients and international colleagues—a crucial asset in Caracas’ diverse healthcare ecosystem. My experience includes interpreting over 10,000 cases across outpatient clinics, cancer centers, and mobile imaging units deployed in peri-urban areas of Caracas. I recognize that in Venezuela, radiology often bridges the gap between symptom presentation and life-saving intervention; a missed diagnosis in an elderly patient with suspected stroke or a child with acute appendicitis can have irreversible consequences. This responsibility fuels my meticulous approach to every image I review.</w:t>
      </w:r>
    </w:p>
    <w:p>
      <w:pPr>
        <w:pStyle w:val="BodyText"/>
      </w:pPr>
      <w:r>
        <w:t xml:space="preserve">What sets me apart as a Radiologist is my unwavering commitment to community-focused practice. In Venezuela Caracas, where public health initiatives are often underfunded, I’ve volunteered with NGOs like Fundación Médica de la Ciudad to provide free imaging screenings in low-income neighborhoods. These efforts taught me that radiology isn’t just about technology—it’s about human connection. I prioritize clear explanations for patients navigating complex diagnoses, often using simple visual aids since many lack medical literacy. In a city where trust in healthcare systems can be fragile, building rapport is as vital as accurate reporting.</w:t>
      </w:r>
    </w:p>
    <w:p>
      <w:pPr>
        <w:pStyle w:val="BodyText"/>
      </w:pPr>
      <w:r>
        <w:t xml:space="preserve">I am also acutely aware of the evolving role of AI and digital health in radiology. While I embrace innovations like AI-assisted image analysis to enhance diagnostic speed and accuracy, I remain grounded in the belief that technology must serve human needs—not replace them. In Venezuela Caracas, where digital infrastructure is uneven, I advocate for scalable solutions: integrating cloud-based PACS systems in public hospitals to reduce report delays or training technicians on basic quality control to minimize repeat scans. My goal is to contribute not just as a Radiologist, but as a catalyst for sustainable improvement within the city’s healthcare network.</w:t>
      </w:r>
    </w:p>
    <w:p>
      <w:pPr>
        <w:pStyle w:val="BodyText"/>
      </w:pPr>
      <w:r>
        <w:t xml:space="preserve">My decision to pursue this opportunity in Venezuela Caracas stems from a deep respect for its cultural richness and resilience. I have lived, studied, and worked in Caracas my entire adult life, understanding its neighborhoods’ rhythms—from the bustling energy of El Silencio to the quiet urgency of Baruta’s clinics. I see beyond the headlines about Venezuela’s challenges; I see communities where skilled Radiologists can transform outcomes. Whether interpreting a chest X-ray for a tuberculosis patient in Petare or guiding interventional radiology procedures in a Caracas teaching hospital, I am motivated by the potential to make tangible differences.</w:t>
      </w:r>
    </w:p>
    <w:p>
      <w:pPr>
        <w:pStyle w:val="BodyText"/>
      </w:pPr>
      <w:r>
        <w:t xml:space="preserve">To my prospective colleagues and healthcare leaders in Venezuela Caracas: I offer not only my clinical expertise but also a collaborative spirit honed through years of working with multidisciplinary teams. I am eager to contribute to your mission—whether that means mentoring junior radiologists, developing protocols for limited-resource settings, or participating in public health campaigns focused on early detection. The path of a Radiologist here is demanding, but it is also deeply rewarding when you witness a patient’s life change through timely imaging.</w:t>
      </w:r>
    </w:p>
    <w:p>
      <w:pPr>
        <w:pStyle w:val="BodyText"/>
      </w:pPr>
      <w:r>
        <w:t xml:space="preserve">In conclusion, this</w:t>
      </w:r>
      <w:r>
        <w:t xml:space="preserve"> </w:t>
      </w:r>
      <w:r>
        <w:rPr>
          <w:bCs/>
          <w:b/>
        </w:rPr>
        <w:t xml:space="preserve">Personal Statement</w:t>
      </w:r>
      <w:r>
        <w:t xml:space="preserve"> </w:t>
      </w:r>
      <w:r>
        <w:t xml:space="preserve">encapsulates my professional identity: I am a dedicated Radiologist committed to elevating healthcare standards in Venezuela Caracas. My training, hands-on experience, and cultural fluency position me to address current challenges while embracing future innovations. I am ready to bring my skills, empathy, and resilience to your team—not as an outsider, but as a fellow Venezuelan who believes passionately in the power of radiology to heal our city one scan at a time. Thank you for considering my application.</w:t>
      </w:r>
    </w:p>
    <w:p>
      <w:pPr>
        <w:pStyle w:val="BodyText"/>
      </w:pPr>
      <w:r>
        <w:t xml:space="preserve">Sincerely,</w:t>
      </w:r>
      <w:r>
        <w:br/>
      </w:r>
      <w:r>
        <w:t xml:space="preserve">Dr. [Your Full Name]</w:t>
      </w:r>
      <w:r>
        <w:br/>
      </w:r>
      <w:r>
        <w:t xml:space="preserve">Radiologist,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Venezuela Caracas</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