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9bbed332b6a556719b88d308b90a9dbd4ca3c74"/>
    <w:p>
      <w:pPr>
        <w:pStyle w:val="Heading1"/>
      </w:pPr>
      <w:r>
        <w:t xml:space="preserve">Personal Statement for Robotics Engineer Position in Argentina Córdoba</w:t>
      </w:r>
    </w:p>
    <w:p>
      <w:pPr>
        <w:pStyle w:val="FirstParagraph"/>
      </w:pPr>
      <w:r>
        <w:t xml:space="preserve">As a dedicated Robotics Engineer with five years of professional experience and a profound passion for transformative automation, I am writing to express my enthusiastic interest in contributing to the burgeoning technological ecosystem of Argentina Córdoba. This Personal Statement serves as a comprehensive overview of my technical expertise, professional philosophy, and unwavering commitment to advancing robotics solutions within the unique context of Argentina's industrial landscape—particularly in Córdoba, where innovation meets cultural richness.</w:t>
      </w:r>
    </w:p>
    <w:p>
      <w:pPr>
        <w:pStyle w:val="BodyText"/>
      </w:pPr>
      <w:r>
        <w:t xml:space="preserve">My academic foundation includes a Master’s degree in Robotics Engineering from the National University of Córdoba (UNC), where I specialized in mobile manipulation systems for agricultural environments. This program immersed me in Argentina’s specific technological challenges, particularly the need for precision robotics to optimize our nation's vital agri-food sector. During my thesis on autonomous crop inspection drones, I collaborated with local farmers in Córdoba's rural municipalities, gaining firsthand insight into how robotics can directly address regional economic needs while respecting traditional agricultural practices. This experience solidified my belief that effective robotics engineering must be deeply rooted in the socio-economic fabric of its implementation context.</w:t>
      </w:r>
    </w:p>
    <w:p>
      <w:pPr>
        <w:pStyle w:val="BodyText"/>
      </w:pPr>
      <w:r>
        <w:t xml:space="preserve">Professionally, I have honed my skills at several cutting-edge facilities across Argentina. At Tecnópolis Córdoba, I developed an adaptive robotic arm system for automotive assembly lines that reduced cycle times by 22% while accommodating local manufacturing variations. My work focused on creating maintenance-friendly solutions tailored to Córdoba’s industrial clusters, recognizing that robotics systems must thrive within existing operational frameworks rather than requiring wholesale process overhauls. This approach was validated when my team’s solution was adopted by a major auto parts manufacturer in Villa Carlos Paz, demonstrating how context-aware engineering drives sustainable adoption.</w:t>
      </w:r>
    </w:p>
    <w:p>
      <w:pPr>
        <w:pStyle w:val="BodyText"/>
      </w:pPr>
      <w:r>
        <w:t xml:space="preserve">What sets me apart as a Robotics Engineer is my dual focus on technical excellence and cultural intelligence. I actively participate in Córdoba’s Tech Hub network, where I’ve presented workshops on affordable robotics implementation for SMEs—a critical need given that 95% of Argentina’s manufacturing sector consists of small enterprises. During these sessions, I emphasized practical solutions like retrofitting legacy machinery with modular robotic components rather than expensive full-system replacements. My recent collaboration with the Universidad Nacional de Córdoba’s Mechatronics Lab produced a low-cost agricultural robot prototype now being piloted across San Javier’s vineyards—a project funded through Argentina’s MINCYT innovation grants. This initiative directly addresses Córdoba's strategic goal to become a national leader in precision agriculture technology.</w:t>
      </w:r>
    </w:p>
    <w:p>
      <w:pPr>
        <w:pStyle w:val="BodyText"/>
      </w:pPr>
      <w:r>
        <w:t xml:space="preserve">I am particularly drawn to the dynamic environment of Argentina Córdoba because it represents the perfect convergence of technological ambition and cultural authenticity. Unlike coastal metropolises, Córdoba offers a balanced ecosystem where engineering talent can thrive while maintaining deep community ties. The city’s status as Argentina’s second-largest urban center with a 40% annual growth rate in tech employment makes it an ideal incubator for robotics innovation. I am eager to contribute to initiatives like the Córdoba Robotics Park (Parque Tecnológico de Robótica) which aims to position our province as Latin America’s robotics innovation hub. My vision aligns with this mission: developing robots that solve local problems—from optimizing water usage in drought-prone regions of San Alberto to enhancing manufacturing efficiency in Villa Allende's industrial zone.</w:t>
      </w:r>
    </w:p>
    <w:p>
      <w:pPr>
        <w:pStyle w:val="BodyText"/>
      </w:pPr>
      <w:r>
        <w:t xml:space="preserve">My technical proficiency spans ROS 2, computer vision (OpenCV), and collaborative robot programming (UR, ABB), but I prioritize creating systems that integrate seamlessly into human workflows. In my current role at RoboAgro Argentina, I designed a harvesting assistant robot that workers adopted within days due to its intuitive interface—reflecting my conviction that successful robotics engineering must begin with understanding the end-users' needs. This human-centered approach was validated when our Córdoba pilot project reduced labor costs by 18% without compromising job security for local farmworkers, addressing a critical concern in Argentina’s evolving industrial landscape.</w:t>
      </w:r>
    </w:p>
    <w:p>
      <w:pPr>
        <w:pStyle w:val="BodyText"/>
      </w:pPr>
      <w:r>
        <w:t xml:space="preserve">Argentina has made remarkable strides in robotics education through institutions like UNC’s Robotics Engineering program and the Argentine Robotics Society (SAR), but there remains a significant gap between academic research and commercial deployment—especially outside Buenos Aires. As a native Córdoba resident who has witnessed this disconnect firsthand, I am uniquely positioned to bridge it. My upcoming project involves developing an open-source robotic platform for small-scale meat processing facilities in the province, directly supporting Argentina’s goal to become a global food technology leader while creating local jobs.</w:t>
      </w:r>
    </w:p>
    <w:p>
      <w:pPr>
        <w:pStyle w:val="BodyText"/>
      </w:pPr>
      <w:r>
        <w:t xml:space="preserve">The future of robotics in Argentina Córdoba isn’t just about technological advancement—it’s about building systems that honor our cultural identity while driving sustainable growth. I envision myself collaborating with local universities, industry associations like Cámara de Industrias Mecánicas de Córdoba (CIMCO), and government innovation programs to establish a robotics development hub in the city. My commitment extends beyond engineering; it includes mentoring future engineers through UNC’s outreach program and advocating for inclusive tech policies that ensure robotics benefits all Argentines, not just corporate entities.</w:t>
      </w:r>
    </w:p>
    <w:p>
      <w:pPr>
        <w:pStyle w:val="BodyText"/>
      </w:pPr>
      <w:r>
        <w:t xml:space="preserve">In this Personal Statement, I have outlined how my technical expertise in Robotics Engineering directly serves Argentina Córdoba’s strategic priorities. I am eager to bring my experience in developing contextually intelligent robotics solutions to your organization, contributing to Córdoba’s emergence as a regional innovation leader. My ability to merge cutting-edge engineering with deep local understanding positions me not just as a candidate, but as a partner in building Argentina's technological future—one that remains firmly rooted in our provincial identity and cultural values.</w:t>
      </w:r>
    </w:p>
    <w:p>
      <w:pPr>
        <w:pStyle w:val="BodyText"/>
      </w:pPr>
      <w:r>
        <w:t xml:space="preserve">I welcome the opportunity to discuss how my vision for robotics-driven progress aligns with your organization’s mission to transform manufacturing and agriculture through innovation. I am ready to bring my passion, skills, and local perspective to contribute meaningfully to Argentina Córdoba’s technological renaissance.</w:t>
      </w:r>
    </w:p>
    <w:p>
      <w:pPr>
        <w:pStyle w:val="BodyText"/>
      </w:pPr>
      <w:r>
        <w:t xml:space="preserve">Sincerely,</w:t>
      </w:r>
      <w:r>
        <w:br/>
      </w:r>
      <w:r>
        <w:t xml:space="preserve">María Fernández</w:t>
      </w:r>
      <w:r>
        <w:br/>
      </w:r>
      <w:r>
        <w:t xml:space="preserve">Robotics Engineer</w:t>
      </w:r>
      <w:r>
        <w:br/>
      </w:r>
      <w:r>
        <w:t xml:space="preserve">Córdoba,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Position in Argentina Córdoba</dc:title>
  <dc:creator/>
  <dc:language>en</dc:language>
  <cp:keywords/>
  <dcterms:created xsi:type="dcterms:W3CDTF">2026-04-29T18:22:27Z</dcterms:created>
  <dcterms:modified xsi:type="dcterms:W3CDTF">2026-04-29T18:22:27Z</dcterms:modified>
</cp:coreProperties>
</file>

<file path=docProps/custom.xml><?xml version="1.0" encoding="utf-8"?>
<Properties xmlns="http://schemas.openxmlformats.org/officeDocument/2006/custom-properties" xmlns:vt="http://schemas.openxmlformats.org/officeDocument/2006/docPropsVTypes"/>
</file>