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Rio</w:t>
      </w:r>
      <w:r>
        <w:t xml:space="preserve"> </w:t>
      </w:r>
      <w:r>
        <w:t xml:space="preserve">de</w:t>
      </w:r>
      <w:r>
        <w:t xml:space="preserve"> </w:t>
      </w:r>
      <w:r>
        <w:t xml:space="preserve">Janeiro</w:t>
      </w:r>
    </w:p>
    <w:bookmarkStart w:id="20" w:name="X7302e600bdc7e374c57d8546ac1ec2ceb0764e1"/>
    <w:p>
      <w:pPr>
        <w:pStyle w:val="Heading1"/>
      </w:pPr>
      <w:r>
        <w:t xml:space="preserve">Personal Statement: A Passionate Robotics Engineer Dedicated to Advancing Innovation in Brazil Rio de Janeiro</w:t>
      </w:r>
    </w:p>
    <w:p>
      <w:pPr>
        <w:pStyle w:val="FirstParagraph"/>
      </w:pPr>
      <w:r>
        <w:t xml:space="preserve">As a Robotics Engineer with a profound commitment to technological innovation and sustainable urban development, I have long envisioned applying my expertise within the dynamic ecosystem of Brazil Rio de Janeiro. This city—where vibrant culture meets pressing modern challenges—represents the ideal environment for me to translate robotic solutions into tangible societal impact. My journey as a Robotics Engineer has been defined by a relentless pursuit of merging cutting-edge engineering with real-world problem-solving, and I am eager to channel this passion toward addressing Rio’s unique opportunities in smart infrastructure, environmental conservation, and inclusive technological advancement.</w:t>
      </w:r>
    </w:p>
    <w:p>
      <w:pPr>
        <w:pStyle w:val="BodyText"/>
      </w:pPr>
      <w:r>
        <w:t xml:space="preserve">My academic foundation began at the Federal University of Rio de Janeiro (UFRJ), where I earned my Bachelor’s in Mechatronics Engineering with honors. Courses such as Advanced Robotics Systems, Computer Vision, and Autonomous Navigation immersed me in the core principles that define modern robotics. However, it was during my internship at COPPE (Engineering School of UFRJ) that I first witnessed how robotics could directly serve Brazilian communities. Collaborating on a project to develop low-cost sensor arrays for monitoring coastal erosion along Rio’s iconic beaches, I realized that technology must be contextualized for local realities—not merely imported from abroad. This experience crystallized my identity as a Robotics Engineer who prioritizes accessibility and cultural relevance in every solution.</w:t>
      </w:r>
    </w:p>
    <w:p>
      <w:pPr>
        <w:pStyle w:val="BodyText"/>
      </w:pPr>
      <w:r>
        <w:t xml:space="preserve">Professionally, I have refined these values through hands-on work in Brazil’s emerging robotics sector. At a São Paulo-based startup specializing in agricultural robotics, I designed modular drone systems for precision crop monitoring in the Cerrado region. Yet, my true calling lies closer to home—Rio de Janeiro’s urban landscape presents unparalleled challenges where robotics can thrive. Consider the city’s complex topography: steep hillsides, dense favelas, and a sprawling port that handles over 250 million tons of cargo annually. As a Robotics Engineer, I am driven by the potential to deploy autonomous logistics bots for last-mile delivery in difficult terrain or AI-driven waste management systems to tackle Rio’s sanitation challenges. My recent project—developing a ROS-based navigation algorithm for narrow-pathway robots inspired by Rio’s historic streets—demonstrates this focus. It wasn’t just about technical achievement; it was about ensuring the solution could operate safely amid the unpredictability of city life.</w:t>
      </w:r>
    </w:p>
    <w:p>
      <w:pPr>
        <w:pStyle w:val="BodyText"/>
      </w:pPr>
      <w:r>
        <w:t xml:space="preserve">What sets me apart as a Robotics Engineer is my deep understanding of Brazil’s technological landscape. I am fluent in Portuguese and have navigated local regulatory frameworks, from INMETRO safety standards to municipal smart-city initiatives like Rio’s "Smart City Pilot." I’ve attended conferences at the Brazilian Society for Robotics (SBRob) and collaborated with researchers at the National Laboratory of Scientific Computing (LNCC), where discussions centered on adapting robotics for tropical environments. In Brazil Rio de Janeiro, I see not just a market for robotics, but a crucible for innovation: one where solutions must balance affordability with scalability, cultural sensitivity with technical excellence. For instance, working on an open-source project to retrofit recycling bins with robotic sorting mechanisms in partnership with a Rio-based environmental NGO taught me that success requires community co-creation—not just code deployment.</w:t>
      </w:r>
    </w:p>
    <w:p>
      <w:pPr>
        <w:pStyle w:val="BodyText"/>
      </w:pPr>
      <w:r>
        <w:t xml:space="preserve">Beyond technical skills, I bring a collaborative spirit honed through Brazil’s team-oriented work culture. In Rio, engineering isn’t done in isolation; it thrives on the "jeitinho brasileiro"—the resourceful, adaptable approach to problem-solving that turns constraints into creativity. My experience leading a cross-functional team of engineers and social scientists during UFRJ’s "Robots for Favela" initiative exemplifies this. We designed solar-powered delivery robots to improve access to medical supplies in Rocinha, prioritizing community feedback at every stage. This project reinforced my belief that the best Robotics Engineers are those who listen first, build second. In Rio de Janeiro, where technology must serve people before it serves industry, this philosophy is non-negotiable.</w:t>
      </w:r>
    </w:p>
    <w:p>
      <w:pPr>
        <w:pStyle w:val="BodyText"/>
      </w:pPr>
      <w:r>
        <w:t xml:space="preserve">My vision for Brazil Rio de Janeiro extends beyond individual projects to systemic change. I am committed to contributing to the city’s growing robotics ecosystem—through mentorship at local institutions like CEFET-RJ, advocacy for STEM education in underserved neighborhoods, and partnerships with entities such as Rio’s Innovation Agency (RioInova). I envision a future where autonomous systems enhance Rio’s famed quality of life: reducing traffic congestion via intelligent vehicle coordination, preserving the Tijuca Forest through ecological monitoring drones, or empowering artisans with robotic tools to sustain cultural heritage. As a Robotics Engineer rooted in Brazilian context, I reject the notion that innovation must be imported. Instead, I believe in building solutions *for* Rio *by* Rio.</w:t>
      </w:r>
    </w:p>
    <w:p>
      <w:pPr>
        <w:pStyle w:val="BodyText"/>
      </w:pPr>
      <w:r>
        <w:t xml:space="preserve">Finally, my personal connection to this city fuels my professional drive. Growing up near Leme Beach, I witnessed firsthand how infrastructure challenges—like sudden flooding or inefficient public transit—disproportionately affect communities. Robotics is not merely a career path for me; it is a tool for equity. In Brazil Rio de Janeiro, where diversity and resilience are woven into the fabric of daily life, I see an urgent need for engineers who understand that technology’s purpose is to uplift all citizens. I am ready to bring my technical rigor, cultural insight, and unwavering dedication to the field of Robotics Engineering—not as a foreign concept, but as an integral part of Rio’s next chapter.</w:t>
      </w:r>
    </w:p>
    <w:p>
      <w:pPr>
        <w:pStyle w:val="BodyText"/>
      </w:pPr>
      <w:r>
        <w:t xml:space="preserve">With a firm grasp of robotics’ potential and an unshakeable commitment to Brazil’s progress, I am prepared to contribute meaningfully from day one. I do not merely seek a role as a Robotics Engineer in Rio de Janeiro—I aspire to be part of the generation that redefines what’s possible for this magnificent city. My passion is not theoretical; it is built on the streets of Rio, and my next chapter will be written there.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Rio de Janeiro</dc:title>
  <dc:creator/>
  <dc:language>en</dc:language>
  <cp:keywords/>
  <dcterms:created xsi:type="dcterms:W3CDTF">2026-07-15T13:27:42Z</dcterms:created>
  <dcterms:modified xsi:type="dcterms:W3CDTF">2026-07-15T13:27:42Z</dcterms:modified>
</cp:coreProperties>
</file>

<file path=docProps/custom.xml><?xml version="1.0" encoding="utf-8"?>
<Properties xmlns="http://schemas.openxmlformats.org/officeDocument/2006/custom-properties" xmlns:vt="http://schemas.openxmlformats.org/officeDocument/2006/docPropsVTypes"/>
</file>