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34d6ffd9193682d1a762244ed67186cc9125121"/>
    <w:p>
      <w:pPr>
        <w:pStyle w:val="Heading1"/>
      </w:pPr>
      <w:r>
        <w:t xml:space="preserve">Personal Statement: Pursuing Excellence as a Robotics Engineer in Canada Toronto</w:t>
      </w:r>
    </w:p>
    <w:p>
      <w:pPr>
        <w:pStyle w:val="FirstParagraph"/>
      </w:pPr>
      <w:r>
        <w:t xml:space="preserve">I am writing this Personal Statement to express my profound enthusiasm for advancing my career as a Robotics Engineer within the vibrant technological ecosystem of Canada Toronto. With a decade of dedicated experience in developing autonomous systems, I have cultivated a deep passion for robotics that aligns perfectly with the innovative spirit and collaborative environment thriving in one of North America's most dynamic tech hubs. Canada Toronto represents not just an opportunity, but the ideal confluence of academic excellence, industry innovation, and multicultural collaboration that will propel my professional journey to new heights.</w:t>
      </w:r>
    </w:p>
    <w:p>
      <w:pPr>
        <w:pStyle w:val="BodyText"/>
      </w:pPr>
      <w:r>
        <w:t xml:space="preserve">My academic foundation began at the Massachusetts Institute of Technology, where I earned a Master's degree in Mechanical Engineering with a specialization in Robotics. During my studies, I designed and implemented an autonomous drone navigation system for urban infrastructure inspection—a project that required mastery of computer vision algorithms, sensor fusion techniques, and real-time control systems. This work culminated in a patent-pending solution that reduced inspection times by 65% while enhancing safety protocols. Subsequently, I joined Boston Dynamics as a Robotics Engineer for three years, where I contributed to the development of the Atlas humanoid robot's dynamic locomotion capabilities. My role involved programming complex motion planning algorithms that enabled agile traversal of uneven terrain—a project directly applicable to Toronto's diverse urban landscapes and climate challenges.</w:t>
      </w:r>
    </w:p>
    <w:p>
      <w:pPr>
        <w:pStyle w:val="BodyText"/>
      </w:pPr>
      <w:r>
        <w:t xml:space="preserve">What truly ignites my professional purpose is robotics' potential to solve tangible human problems. In my most recent project at a Canadian startup (acquired by a Toronto-based AI firm), I led the development of an agricultural robot that uses machine learning for precision crop monitoring. This system reduced pesticide use by 40% while increasing yield accuracy—demonstrating how robotics can drive sustainable innovation. The project required constant collaboration with agronomists and farmers, teaching me to translate technical solutions into practical community impact. This experience reinforced my belief that the most meaningful robotics work happens at the intersection of technology and human needs—a principle I am eager to advance within Canada Toronto's unique context.</w:t>
      </w:r>
    </w:p>
    <w:p>
      <w:pPr>
        <w:pStyle w:val="BodyText"/>
      </w:pPr>
      <w:r>
        <w:t xml:space="preserve">Canada Toronto stands as a beacon for robotics innovation globally, and I am keenly aware of why this city has become my professional destination. The region hosts world-class institutions like the University of Toronto's Vector Institute for AI, which pioneers research at the robotics-AI convergence point. Proximity to organizations such as the Canadian Robotics Consortium and companies like Magna International (a leader in autonomous vehicle systems) creates an unparalleled ecosystem for knowledge exchange. Toronto’s commitment to smart city initiatives—evident in projects like Waterfront Toronto’s AI-driven urban planning—provides a living laboratory for robotics applications I am eager to contribute to. Unlike Silicon Valley's singular focus, Canada Toronto offers a balanced environment where academic rigor meets industrial application within a culture that values ethical technology deployment—a philosophy deeply aligned with my professional ethics.</w:t>
      </w:r>
    </w:p>
    <w:p>
      <w:pPr>
        <w:pStyle w:val="BodyText"/>
      </w:pPr>
      <w:r>
        <w:t xml:space="preserve">My technical expertise spans the full robotics stack: I am proficient in ROS 2, Python, C++, and TensorFlow for perception systems; skilled in CAD design (SolidWorks) and hardware integration; and experienced with industrial-grade sensors including LiDAR, stereo vision arrays, and IMUs. Beyond coding, I possess a nuanced understanding of regulatory frameworks—having navigated ISO 13482 compliance for medical robotics during my tenure at a healthcare tech firm. This holistic approach ensures my solutions are not only innovative but also viable for real-world implementation in Canada's highly regulated environment. I am particularly excited about applying these skills to Toronto's challenges: developing assistive robots for aging populations, creating resilient infrastructure monitoring systems for extreme weather events, and advancing last-mile delivery robotics that could transform the city's logistics networks.</w:t>
      </w:r>
    </w:p>
    <w:p>
      <w:pPr>
        <w:pStyle w:val="BodyText"/>
      </w:pPr>
      <w:r>
        <w:t xml:space="preserve">What distinguishes me as a Robotics Engineer is my unwavering focus on human-centered design. During a pandemic-era project in Montreal, I co-developed a telepresence robot for isolated seniors that prioritized intuitive interface design over technical complexity. The system achieved 92% user adoption among elderly populations—a testament to understanding that technology must serve people, not the other way around. This principle guides my approach to every robotics challenge, and it resonates deeply with Toronto's multicultural ethos where diverse community needs must inform technological solutions.</w:t>
      </w:r>
    </w:p>
    <w:p>
      <w:pPr>
        <w:pStyle w:val="BodyText"/>
      </w:pPr>
      <w:r>
        <w:t xml:space="preserve">My long-term vision is to establish a robotics innovation lab within Canada Toronto focused on sustainable urban applications. I aim to collaborate with institutions like the Ontario Tech University and local municipalities to develop systems that address climate resilience—such as autonomous snow-clearing robots for winter conditions or AI-optimized waste management fleets. I am particularly inspired by Toronto's commitment to becoming a net-zero city by 2040, and robotics can be pivotal in achieving this through energy-efficient infrastructure solutions. The talent pipeline here—from Ryerson University's robotics program to Seneca College's mechatronics training—creates fertile ground for such initiatives.</w:t>
      </w:r>
    </w:p>
    <w:p>
      <w:pPr>
        <w:pStyle w:val="BodyText"/>
      </w:pPr>
      <w:r>
        <w:t xml:space="preserve">Canada Toronto’s welcoming immigration policies have made it possible for international engineers like myself to contribute meaningfully to the nation’s technological advancement. I am prepared to immediately integrate into local teams while sharing my global perspective. Having worked across North America, Europe, and Asia, I understand how cultural intelligence accelerates innovation—and Toronto's diversity is my greatest asset in this regard. I have already begun connecting with Toronto's robotics community through events like the annual Robotica Conference and online forums of the Canadian Robotics Society.</w:t>
      </w:r>
    </w:p>
    <w:p>
      <w:pPr>
        <w:pStyle w:val="BodyText"/>
      </w:pPr>
      <w:r>
        <w:t xml:space="preserve">In conclusion, this Personal Statement embodies my commitment to becoming a transformative Robotics Engineer in Canada Toronto. My technical expertise, human-centered philosophy, and passion for solving real-world problems position me to contribute immediately to projects advancing smart city infrastructure, healthcare robotics, and sustainable urban development. I am eager to immerse myself in Toronto's collaborative spirit—learning from pioneers at the Vector Institute while contributing my experience building systems that truly make a difference. Canada Toronto isn't just where I want to work; it's where robotics as a field is evolving most meaningfully, and I am ready to be part of that evolution.</w:t>
      </w:r>
    </w:p>
    <w:p>
      <w:pPr>
        <w:pStyle w:val="BodyText"/>
      </w:pPr>
      <w:r>
        <w:t xml:space="preserve">Thank you for considering my application. I welcome the opportunity to discuss how my vision as a Robotics Engineer aligns with the future of technology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2026-03-04T06:32:41Z</dcterms:created>
  <dcterms:modified xsi:type="dcterms:W3CDTF">2026-03-04T06:32:41Z</dcterms:modified>
</cp:coreProperties>
</file>

<file path=docProps/custom.xml><?xml version="1.0" encoding="utf-8"?>
<Properties xmlns="http://schemas.openxmlformats.org/officeDocument/2006/custom-properties" xmlns:vt="http://schemas.openxmlformats.org/officeDocument/2006/docPropsVTypes"/>
</file>