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Rome,</w:t>
      </w:r>
      <w:r>
        <w:t xml:space="preserve"> </w:t>
      </w:r>
      <w:r>
        <w:t xml:space="preserve">Italy</w:t>
      </w:r>
    </w:p>
    <w:bookmarkStart w:id="20" w:name="X5eff2e932ac630efe30f50f6730aa1c64d6b1d1"/>
    <w:p>
      <w:pPr>
        <w:pStyle w:val="Heading1"/>
      </w:pPr>
      <w:r>
        <w:t xml:space="preserve">Personal Statement: Embracing Innovation in Robotics Engineering at the Heart of Rome, Italy</w:t>
      </w:r>
    </w:p>
    <w:p>
      <w:pPr>
        <w:pStyle w:val="FirstParagraph"/>
      </w:pPr>
      <w:r>
        <w:t xml:space="preserve">In the vibrant tapestry of human ingenuity that defines Rome, Italy—a city where ancient history converges with cutting-edge modernity—I stand poised to contribute as a dedicated Robotics Engineer. My journey in robotics is not merely a technical pursuit; it is an integration of my professional expertise with a profound commitment to embedding myself within the cultural and technological fabric of Rome, Italy. This Personal Statement articulates my vision, qualifications, and unwavering dedication to advancing robotics solutions that resonate with the spirit and demands of this dynamic city.</w:t>
      </w:r>
    </w:p>
    <w:p>
      <w:pPr>
        <w:pStyle w:val="BodyText"/>
      </w:pPr>
      <w:r>
        <w:t xml:space="preserve">My academic foundation in Robotics Engineering was forged at Politecnico di Milano, where I specialized in mobile manipulation systems and machine learning for autonomous navigation. This rigorous program instilled in me a deep understanding of ROS (Robot Operating System), computer vision, sensor fusion, and control theory—skills directly applicable to the evolving landscape of industrial automation and service robotics. My master’s thesis focused on developing low-cost, adaptive grippers for collaborative robots (cobots) in precision manufacturing settings. This project demanded not only technical mastery but also an understanding of human-robot collaboration principles essential for modern Italian industry, where SMEs increasingly seek efficient, safe automation solutions to enhance competitiveness.</w:t>
      </w:r>
    </w:p>
    <w:p>
      <w:pPr>
        <w:pStyle w:val="BodyText"/>
      </w:pPr>
      <w:r>
        <w:t xml:space="preserve">Professionally, I honed my abilities at a leading Berlin-based robotics startup, where I contributed to the development of warehouse logistics robots optimized for European warehouse dimensions and safety standards (ISO 13482). This experience taught me the critical importance of designing systems that are not only technically robust but also culturally attuned. In Italy, with its rich tradition of craftsmanship and emphasis on work-life harmony ("la dolce vita" integrated into professional life), robotics must enhance productivity without compromising human dignity or workplace well-being. I learned to prioritize intuitive interfaces, modular design for easy maintenance by local technicians, and systems that adapt seamlessly to diverse Italian workshop environments—factors often overlooked in purely algorithm-centric development.</w:t>
      </w:r>
    </w:p>
    <w:p>
      <w:pPr>
        <w:pStyle w:val="BodyText"/>
      </w:pPr>
      <w:r>
        <w:t xml:space="preserve">What truly ignites my passion for robotics in the context of Rome, Italy is the city’s unique position as a nexus of heritage and innovation. Rome isn’t just a destination; it’s a living laboratory where centuries-old engineering prowess meets tomorrow’s technology. I’ve closely followed initiatives like the CNR (National Research Council) Institute for Robotics and Artificial Intelligence in Roma, which pioneers robotics for cultural heritage preservation—using drones to document ancient sites or robots to assist in archaeological excavations with unprecedented precision. This alignment of robotics with Italy’s cultural identity deeply resonates with me. My goal isn’t just to build robots; it’s to craft tools that serve Rome’s people, protect its legacy, and support its growing tech ecosystem—from startups in the Rome Tech Hub district to established firms like Leonardo S.p.A. in aerospace robotics.</w:t>
      </w:r>
    </w:p>
    <w:p>
      <w:pPr>
        <w:pStyle w:val="BodyText"/>
      </w:pPr>
      <w:r>
        <w:t xml:space="preserve">I am acutely aware that succeeding as a Robotics Engineer in Italy requires more than technical skill; it demands cultural fluency and collaborative spirit. I have dedicated significant effort to mastering Italian (reaching C1 proficiency) and immersing myself in the local business ethos—valuing relationship-building ("rapporti"), respectful communication, and the nuanced understanding that innovation thrives in communities, not silos. I’ve attended webinars by Roma’s University of Rome Tor Vergata on AI ethics, actively engaging with Italian researchers to understand national priorities like sustainability (e.g., robotics for circular economy solutions) and healthcare automation—areas where Rome is emerging as a key player.</w:t>
      </w:r>
    </w:p>
    <w:p>
      <w:pPr>
        <w:pStyle w:val="BodyText"/>
      </w:pPr>
      <w:r>
        <w:t xml:space="preserve">Looking ahead, I envision contributing directly to Rome’s trajectory as a European robotics hub. I aim to collaborate with institutions such as the Roma Tre University Robotics Lab or local SMEs on projects that tackle urban challenges: autonomous delivery bots for historic city centers (minimizing traffic while respecting pedestrian zones), or assistive robots for elderly care in Rome’s aging communities—addressing Italy’s demographic needs through technology. My approach is pragmatic and human-centered: robotics should solve real problems with elegance, reliability, and respect for local context. I am eager to bring my expertise in embedded systems development and AI-driven decision-making to a team that shares this vision, ready to learn from Rome’s engineers while sharing global best practices.</w:t>
      </w:r>
    </w:p>
    <w:p>
      <w:pPr>
        <w:pStyle w:val="BodyText"/>
      </w:pPr>
      <w:r>
        <w:t xml:space="preserve">Ultimately, this opportunity in Rome represents more than a career step; it is an invitation to become part of the city’s enduring story of innovation. From the Colosseum’s engineering marvels to today’s AI-driven laboratories, Rome has always been at the forefront of applied knowledge. As a Robotics Engineer dedicated to this city, I am ready to help write the next chapter—one where technology serves humanity with grace and precision, rooted in the heart of Italy. My technical skills are sharpened; my commitment to Rome is absolute. I am prepared not just to work *in* Rome, Italy, but to contribute meaningfully *to* its future as a leader in robotics engineering.</w:t>
      </w:r>
    </w:p>
    <w:p>
      <w:pPr>
        <w:pStyle w:val="BodyText"/>
      </w:pPr>
      <w:r>
        <w:t xml:space="preserve">Thank you for considering my application. I am eager to discuss how my vision aligns with your team’s mission and how I can help propel Robotics Engineering forward in the inspiring landscape of Rome,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Rome, Italy</dc:title>
  <dc:creator/>
  <dc:language>en</dc:language>
  <cp:keywords/>
  <dcterms:created xsi:type="dcterms:W3CDTF">2026-04-22T22:18:21Z</dcterms:created>
  <dcterms:modified xsi:type="dcterms:W3CDTF">2026-04-22T22:18:21Z</dcterms:modified>
</cp:coreProperties>
</file>

<file path=docProps/custom.xml><?xml version="1.0" encoding="utf-8"?>
<Properties xmlns="http://schemas.openxmlformats.org/officeDocument/2006/custom-properties" xmlns:vt="http://schemas.openxmlformats.org/officeDocument/2006/docPropsVTypes"/>
</file>