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Xad458dd4ea63361a18927741dbbdac19d3dc406"/>
    <w:p>
      <w:pPr>
        <w:pStyle w:val="Heading1"/>
      </w:pPr>
      <w:r>
        <w:t xml:space="preserve">Personal Statement: Pursuing Robotics Innovation in Kenya Nairobi</w:t>
      </w:r>
    </w:p>
    <w:p>
      <w:pPr>
        <w:pStyle w:val="FirstParagraph"/>
      </w:pPr>
      <w:r>
        <w:t xml:space="preserve">As a dedicated and visionary Robotics Engineer, I am writing this Personal Statement to express my profound enthusiasm for contributing to the burgeoning technological landscape of Kenya Nairobi. With a deep-rooted passion for engineering solutions that transform communities, I have meticulously cultivated my expertise in robotics systems with a specific focus on applications relevant to Africa's developmental challenges. This document outlines my professional journey, technical capabilities, and unwavering commitment to advancing robotics innovation within the dynamic ecosystem of Nairobi – Africa's most vibrant tech hub.</w:t>
      </w:r>
    </w:p>
    <w:p>
      <w:pPr>
        <w:pStyle w:val="BodyText"/>
      </w:pPr>
      <w:r>
        <w:t xml:space="preserve">My academic foundation was forged at the University of Nairobi, where I earned my Bachelor of Science in Electrical and Electronic Engineering with honors. During this time, I immersed myself in advanced courses including Machine Vision Systems, Embedded Control Architecture, and Artificial Intelligence Algorithms. What distinguished my studies was a deliberate focus on contextually relevant robotics applications – designing solar-powered agricultural drones for smallholder farmers in Kiambu County during my final-year project. This initiative directly addressed Kenya's need for precision agriculture technology to combat climate-induced crop failures while reducing post-harvest losses by an estimated 27% in pilot trials. My thesis research on low-cost sensor fusion techniques for livestock monitoring was later adopted by the Kenya Agricultural and Livestock Research Organization (KALRO), cementing my understanding that true engineering innovation must serve local realities.</w:t>
      </w:r>
    </w:p>
    <w:p>
      <w:pPr>
        <w:pStyle w:val="BodyText"/>
      </w:pPr>
      <w:r>
        <w:t xml:space="preserve">Building upon this academic groundwork, I completed a specialized Robotics Engineering internship at Nairobi's renowned iHub Tech Hub. There, I collaborated with a multidisciplinary team to develop the 'Mama Mwanza' robot – an autonomous delivery system designed for last-mile healthcare logistics in informal settlements. This project required me to navigate unique Nairobi-specific constraints: navigating narrow alleyways with uneven surfaces, operating in high-temperature environments (often exceeding 35°C), and ensuring power efficiency during frequent grid outages. Our solution integrated Kenyan-made components alongside Raspberry Pi-based control systems, reducing costs by 40% compared to imported alternatives. The project garnered significant attention from the Kenya National Innovation Agency (KENIA) and demonstrated my ability to engineer solutions that balance technical excellence with economic viability in our local context.</w:t>
      </w:r>
    </w:p>
    <w:p>
      <w:pPr>
        <w:pStyle w:val="BodyText"/>
      </w:pPr>
      <w:r>
        <w:t xml:space="preserve">My technical proficiency spans the entire robotics development lifecycle. I am highly skilled in ROS 2 navigation stacks, OpenCV for computer vision applications, and Python/C++ programming for embedded systems. Crucially, I possess hands-on experience with hardware platforms like Arduino Mega and NVIDIA Jetson Orin – essential tools for rapid prototyping in Nairobi's resource-constrained innovation environment. My recent project developing an automated waste-sorting robot using locally recycled materials exemplifies this versatility: the system uses low-cost LiDAR sensors to identify plastic types, then sorts them into designated bins with 89% accuracy. This solution directly addresses Nairobi's municipal waste challenges while creating micro-employment opportunities for women in Kibera. Such projects consistently reinforce my belief that robotics must evolve beyond theoretical excellence to deliver tangible social impact.</w:t>
      </w:r>
    </w:p>
    <w:p>
      <w:pPr>
        <w:pStyle w:val="BodyText"/>
      </w:pPr>
      <w:r>
        <w:t xml:space="preserve">What uniquely positions me as a Robotics Engineer for Kenya Nairobi is my intimate understanding of the region's technological ecosystem. I regularly participate in Nairobi's thriving tech community through events at Nailab, Moringa School, and the IEEE Robotics Chapter Africa. At these gatherings, I've collaborated with local entrepreneurs on initiatives like 'Robotics for Schools' – a program training teachers across 15 Nairobi public schools to build simple educational robots from recycled materials. This experience taught me that sustainable robotics adoption requires community engagement as much as technical innovation. I've also mentored students at the Kenyatta University Robotics Club, helping them develop water-quality monitoring systems for Nairobi's polluted rivers – a project now in partnership with the National Environment Management Authority (NEMA).</w:t>
      </w:r>
    </w:p>
    <w:p>
      <w:pPr>
        <w:pStyle w:val="BodyText"/>
      </w:pPr>
      <w:r>
        <w:t xml:space="preserve">I am particularly drawn to Kenya Nairobi because it represents Africa's most accelerated technological convergence point. The city's strategic position as headquarters to 43% of East Africa's tech startups, coupled with government initiatives like the Kenya Digital Acceleration Strategy, creates unparalleled opportunities for robotics engineering. Unlike global hubs where solutions often require costly localization, Nairobi offers a unique laboratory where innovative ideas can be tested directly against real-world challenges – from traffic management in the Nairobi Expressway to water purification systems for informal settlements. My long-term vision is to establish a Nairobi-based robotics innovation center focused on developing context-specific solutions for agriculture, healthcare, and urban infrastructure. I believe our city's blend of entrepreneurial spirit and technical talent can produce world-class robotics applications that address Africa's most pressing needs.</w:t>
      </w:r>
    </w:p>
    <w:p>
      <w:pPr>
        <w:pStyle w:val="BodyText"/>
      </w:pPr>
      <w:r>
        <w:t xml:space="preserve">My commitment extends beyond technical expertise to cultural fluency and ethical responsibility. Having grown up in Nairobi's Ruiru district, I understand the importance of designing systems that respect local practices and economic realities. I am particularly mindful of ethical considerations in autonomous systems deployment – a perspective strengthened through my volunteer work with the Nairobi AI Ethics Collective, where we developed guidelines for responsible robotics use in public spaces. As a Robotics Engineer operating within Kenya Nairobi's unique environment, I prioritize solutions that empower communities rather than merely automate processes.</w:t>
      </w:r>
    </w:p>
    <w:p>
      <w:pPr>
        <w:pStyle w:val="BodyText"/>
      </w:pPr>
      <w:r>
        <w:t xml:space="preserve">Looking ahead, I am eager to bring my technical skills, local contextual understanding, and proven track record of community-centered innovation to your esteemed organization. In today's rapidly evolving technological landscape where Africa is increasingly becoming a robotics innovation leader, Nairobi stands at the epicenter of this transformation. I am prepared to contribute immediately to projects that advance Kenya's position as a robotics pioneer – whether developing agricultural robots for Maasai pastoralists in Nakuru, creating healthcare companion robots for aging populations in Lang'ata, or engineering waste-management solutions for Nairobi's growing urban centers.</w:t>
      </w:r>
    </w:p>
    <w:p>
      <w:pPr>
        <w:pStyle w:val="BodyText"/>
      </w:pPr>
      <w:r>
        <w:t xml:space="preserve">This Personal Statement represents not merely an application, but a declaration of my intention to dedicate my career to shaping the future of robotics within Kenya Nairobi. I am confident that my technical capabilities, deep community connections, and unwavering commitment to locally relevant innovation position me as an ideal candidate to advance your robotics initiatives while contributing meaningfully to our nation's technological sovereignty. I welcome the opportunity to discuss how my vision for robotics engineering aligns with your strategic goals in this vibrant Kenyan capital.</w:t>
      </w:r>
    </w:p>
    <w:p>
      <w:pPr>
        <w:pStyle w:val="BodyText"/>
      </w:pPr>
      <w:r>
        <w:t xml:space="preserve">With profound respect for Kenya's innovative spirit and Nairobi's transformative potential, I look forward to joining you in building a future where robotics serves humanity with empathy and precision.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Kenya Nairobi</dc:title>
  <dc:creator/>
  <dc:language>en</dc:language>
  <cp:keywords/>
  <dcterms:created xsi:type="dcterms:W3CDTF">2026-04-24T18:30:23Z</dcterms:created>
  <dcterms:modified xsi:type="dcterms:W3CDTF">2026-04-24T18:30:23Z</dcterms:modified>
</cp:coreProperties>
</file>

<file path=docProps/custom.xml><?xml version="1.0" encoding="utf-8"?>
<Properties xmlns="http://schemas.openxmlformats.org/officeDocument/2006/custom-properties" xmlns:vt="http://schemas.openxmlformats.org/officeDocument/2006/docPropsVTypes"/>
</file>