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Yangon,</w:t>
      </w:r>
      <w:r>
        <w:t xml:space="preserve"> </w:t>
      </w:r>
      <w:r>
        <w:t xml:space="preserve">Myanmar</w:t>
      </w:r>
    </w:p>
    <w:bookmarkStart w:id="26" w:name="X8a97a94dfc3c4e8915cc1b6217d83836cab8998"/>
    <w:p>
      <w:pPr>
        <w:pStyle w:val="Heading1"/>
      </w:pPr>
      <w:r>
        <w:t xml:space="preserve">Personal Statement for Robotics Engineer Position in Yangon, Myanmar</w:t>
      </w:r>
    </w:p>
    <w:bookmarkStart w:id="20" w:name="X7036f5a997b23e325b2d22b2236920fb31d12f9"/>
    <w:p>
      <w:pPr>
        <w:pStyle w:val="Heading2"/>
      </w:pPr>
      <w:r>
        <w:t xml:space="preserve">Introduction: A Passion for Engineering in the Heart of Myanmar</w:t>
      </w:r>
    </w:p>
    <w:p>
      <w:pPr>
        <w:pStyle w:val="FirstParagraph"/>
      </w:pPr>
      <w:r>
        <w:t xml:space="preserve">I am writing to express my profound enthusiasm for the opportunity to contribute as a Robotics Engineer within Yangon, Myanmar's dynamic economic and cultural capital. Having dedicated my academic and professional journey to advancing robotics technology, I have increasingly recognized that our most impactful innovations occur where they directly serve human needs in contextually specific environments. Yangon, with its unique blend of rapid urbanization, growing industrial aspirations, and rich cultural heritage, represents an ideal environment for me to apply my expertise in creating robotics solutions that address real-world challenges facing Myanmar's communities and industries.</w:t>
      </w:r>
    </w:p>
    <w:p>
      <w:pPr>
        <w:pStyle w:val="BodyText"/>
      </w:pPr>
      <w:r>
        <w:t xml:space="preserve">My fascination with robotics began during my undergraduate studies in Mechanical Engineering at Yangon Technological University (YTU), where I witnessed firsthand the potential of automation to transform small-scale manufacturing. Growing up amidst Yangon's bustling streets—observing artisans, market vendors, and farmers navigating daily challenges—I realized that technology must be designed for local conditions, not merely imported from global hubs. This conviction has shaped my entire career trajectory toward robotics engineering with a distinctly Myanmar-centric approach.</w:t>
      </w:r>
    </w:p>
    <w:bookmarkEnd w:id="20"/>
    <w:bookmarkStart w:id="21" w:name="X6557dfa4b57eab1368e3ccfd99628648891405d"/>
    <w:p>
      <w:pPr>
        <w:pStyle w:val="Heading2"/>
      </w:pPr>
      <w:r>
        <w:t xml:space="preserve">Technical Expertise Aligned with Yangon's Development Needs</w:t>
      </w:r>
    </w:p>
    <w:p>
      <w:pPr>
        <w:pStyle w:val="FirstParagraph"/>
      </w:pPr>
      <w:r>
        <w:t xml:space="preserve">My professional experience as a Robotics Engineer spans three years at Singapore-based startup Axiom Automation, where I developed modular robotic systems for agricultural supply chains. However, it was my internship with Myanmar's Ministry of Industry (MoI) in 2021 that crystallized my commitment to working directly in Yangon. During this placement, I collaborated on a prototype for a rice husking robot designed specifically for smallholder farmers across the Irrawaddy Delta region—a project where standard industrial solutions failed due to power constraints and terrain challenges. This experience taught me that successful robotics implementation requires intimate knowledge of local infrastructure limitations, cultural practices, and economic realities.</w:t>
      </w:r>
    </w:p>
    <w:p>
      <w:pPr>
        <w:pStyle w:val="BodyText"/>
      </w:pPr>
      <w:r>
        <w:t xml:space="preserve">My technical portfolio includes expertise in:</w:t>
      </w:r>
    </w:p>
    <w:p>
      <w:pPr>
        <w:numPr>
          <w:ilvl w:val="0"/>
          <w:numId w:val="1001"/>
        </w:numPr>
        <w:pStyle w:val="Compact"/>
      </w:pPr>
      <w:r>
        <w:t xml:space="preserve">Low-cost sensor integration for resource-constrained environments</w:t>
      </w:r>
    </w:p>
    <w:p>
      <w:pPr>
        <w:numPr>
          <w:ilvl w:val="0"/>
          <w:numId w:val="1001"/>
        </w:numPr>
        <w:pStyle w:val="Compact"/>
      </w:pPr>
      <w:r>
        <w:t xml:space="preserve">Autonomous navigation systems adapted for monsoon-affected terrain</w:t>
      </w:r>
    </w:p>
    <w:p>
      <w:pPr>
        <w:numPr>
          <w:ilvl w:val="0"/>
          <w:numId w:val="1001"/>
        </w:numPr>
        <w:pStyle w:val="Compact"/>
      </w:pPr>
      <w:r>
        <w:t xml:space="preserve">Human-robot collaboration frameworks for artisanal production units</w:t>
      </w:r>
    </w:p>
    <w:p>
      <w:pPr>
        <w:numPr>
          <w:ilvl w:val="0"/>
          <w:numId w:val="1001"/>
        </w:numPr>
        <w:pStyle w:val="Compact"/>
      </w:pPr>
      <w:r>
        <w:t xml:space="preserve">Machine learning algorithms optimized for limited computational resources</w:t>
      </w:r>
    </w:p>
    <w:p>
      <w:pPr>
        <w:pStyle w:val="FirstParagraph"/>
      </w:pPr>
      <w:r>
        <w:t xml:space="preserve">I developed these competencies while working on projects specifically relevant to Yangon's context, such as a drone-based irrigation monitoring system tested in Hlaing Tharyar's agricultural zones and a warehouse automation solution tailored for Yangon's high-moisture climate conditions.</w:t>
      </w:r>
    </w:p>
    <w:bookmarkEnd w:id="21"/>
    <w:bookmarkStart w:id="22" w:name="Xa600c2f93524665196b60489f328cf2b08adca2"/>
    <w:p>
      <w:pPr>
        <w:pStyle w:val="Heading2"/>
      </w:pPr>
      <w:r>
        <w:t xml:space="preserve">Why Yangon? A Strategic Vision for Myanmar's Robotics Landscape</w:t>
      </w:r>
    </w:p>
    <w:p>
      <w:pPr>
        <w:pStyle w:val="FirstParagraph"/>
      </w:pPr>
      <w:r>
        <w:t xml:space="preserve">Yangon presents an unparalleled opportunity to pioneer robotics applications that directly support Myanmar's development goals. As the nation positions itself for industrial growth through initiatives like the Yangon Smart City Project and National Industrial Development Plan, there exists a critical gap in locally relevant robotic solutions. While global robotics firms focus on high-volume manufacturing automation, I see an urgent need for technologies addressing:</w:t>
      </w:r>
    </w:p>
    <w:p>
      <w:pPr>
        <w:numPr>
          <w:ilvl w:val="0"/>
          <w:numId w:val="1002"/>
        </w:numPr>
        <w:pStyle w:val="Compact"/>
      </w:pPr>
      <w:r>
        <w:t xml:space="preserve">Medical logistics in Yangon's densely populated neighborhoods</w:t>
      </w:r>
    </w:p>
    <w:p>
      <w:pPr>
        <w:numPr>
          <w:ilvl w:val="0"/>
          <w:numId w:val="1002"/>
        </w:numPr>
        <w:pStyle w:val="Compact"/>
      </w:pPr>
      <w:r>
        <w:t xml:space="preserve">Disaster-resilient infrastructure monitoring (particularly after Cyclone Mora)</w:t>
      </w:r>
    </w:p>
    <w:p>
      <w:pPr>
        <w:numPr>
          <w:ilvl w:val="0"/>
          <w:numId w:val="1002"/>
        </w:numPr>
        <w:pStyle w:val="Compact"/>
      </w:pPr>
      <w:r>
        <w:t xml:space="preserve">Agricultural productivity enhancement for the country's primary economic sector</w:t>
      </w:r>
    </w:p>
    <w:p>
      <w:pPr>
        <w:pStyle w:val="FirstParagraph"/>
      </w:pPr>
      <w:r>
        <w:t xml:space="preserve">I am particularly excited about contributing to Yangon's emerging robotics ecosystem. The recent establishment of the Myanmar Robotics Innovation Center in Mingaladon and partnerships between local universities and international tech firms create fertile ground for collaboration. I envision developing a prototype mobile robot for last-mile healthcare delivery in Yangon's informal settlements—a solution that could reduce maternal health risks by 30% according to UNICEF estimates, while creating jobs for local technicians.</w:t>
      </w:r>
    </w:p>
    <w:bookmarkEnd w:id="22"/>
    <w:bookmarkStart w:id="23" w:name="Xa67af14ca7f0c6f628521aa405e08d2cad34954"/>
    <w:p>
      <w:pPr>
        <w:pStyle w:val="Heading2"/>
      </w:pPr>
      <w:r>
        <w:t xml:space="preserve">Cultural Integration and Community-Centered Innovation</w:t>
      </w:r>
    </w:p>
    <w:p>
      <w:pPr>
        <w:pStyle w:val="FirstParagraph"/>
      </w:pPr>
      <w:r>
        <w:t xml:space="preserve">My commitment to Yangon extends beyond technical execution. I have actively engaged with local communities through the Yangon Youth Robotics Initiative (YYRI), where I've taught programming fundamentals at Shwedagon Pagoda community centers. This experience revealed how cultural sensitivity directly impacts technology adoption—such as designing robot interfaces using Burmese language support and incorporating Buddhist principles of non-harm into autonomous decision-making protocols.</w:t>
      </w:r>
    </w:p>
    <w:p>
      <w:pPr>
        <w:pStyle w:val="BodyText"/>
      </w:pPr>
      <w:r>
        <w:t xml:space="preserve">I understand that successful robotics deployment requires more than technical skill; it demands respect for Myanmar's social fabric. In my previous role, I co-developed a "Robotics for Social Good" curriculum adopted by three Yangon schools, emphasizing how technology serves humanity rather than replacing human dignity. This approach aligns with Myanmar's national philosophy of "Htin Thaw," where technological progress must uplift communities.</w:t>
      </w:r>
    </w:p>
    <w:bookmarkEnd w:id="23"/>
    <w:bookmarkStart w:id="24" w:name="X82db4d860c6c011cfcc2e05153d2710a5bc2539"/>
    <w:p>
      <w:pPr>
        <w:pStyle w:val="Heading2"/>
      </w:pPr>
      <w:r>
        <w:t xml:space="preserve">Future Contributions: Building Local Capacity in Yangon</w:t>
      </w:r>
    </w:p>
    <w:p>
      <w:pPr>
        <w:pStyle w:val="FirstParagraph"/>
      </w:pPr>
      <w:r>
        <w:t xml:space="preserve">My long-term vision is to establish a robotics innovation hub within Yangon that bridges academic research and market-ready solutions. I propose developing a three-pronged strategy:</w:t>
      </w:r>
    </w:p>
    <w:p>
      <w:pPr>
        <w:numPr>
          <w:ilvl w:val="0"/>
          <w:numId w:val="1003"/>
        </w:numPr>
        <w:pStyle w:val="Compact"/>
      </w:pPr>
      <w:r>
        <w:rPr>
          <w:bCs/>
          <w:b/>
        </w:rPr>
        <w:t xml:space="preserve">Localized Prototyping:</w:t>
      </w:r>
      <w:r>
        <w:t xml:space="preserve"> </w:t>
      </w:r>
      <w:r>
        <w:t xml:space="preserve">Creating low-cost manufacturing networks in Yangon's industrial zones using recycled materials</w:t>
      </w:r>
    </w:p>
    <w:p>
      <w:pPr>
        <w:numPr>
          <w:ilvl w:val="0"/>
          <w:numId w:val="1003"/>
        </w:numPr>
        <w:pStyle w:val="Compact"/>
      </w:pPr>
      <w:r>
        <w:rPr>
          <w:bCs/>
          <w:b/>
        </w:rPr>
        <w:t xml:space="preserve">Tech Incubation:</w:t>
      </w:r>
      <w:r>
        <w:t xml:space="preserve"> </w:t>
      </w:r>
      <w:r>
        <w:t xml:space="preserve">Partnering with local universities like Mawlamyine University to create robotics training programs for youth</w:t>
      </w:r>
    </w:p>
    <w:p>
      <w:pPr>
        <w:numPr>
          <w:ilvl w:val="0"/>
          <w:numId w:val="1003"/>
        </w:numPr>
        <w:pStyle w:val="Compact"/>
      </w:pPr>
      <w:r>
        <w:rPr>
          <w:bCs/>
          <w:b/>
        </w:rPr>
        <w:t xml:space="preserve">Social Impact Focus:</w:t>
      </w:r>
      <w:r>
        <w:t xml:space="preserve"> </w:t>
      </w:r>
      <w:r>
        <w:t xml:space="preserve">Prioritizing projects addressing Yangon's most pressing needs—such as flood monitoring systems for the city's vulnerable neighborhoods</w:t>
      </w:r>
    </w:p>
    <w:p>
      <w:pPr>
        <w:pStyle w:val="FirstParagraph"/>
      </w:pPr>
      <w:r>
        <w:t xml:space="preserve">I am prepared to immediately contribute to ongoing initiatives like the Yangon City Development Committee's Smart Water Management Project and the Myanmar Chamber of Commerce's Industry 4.0 Task Force. My fluency in Burmese (B1 level) and cultural understanding—honed through years of living in Yangon during university studies—ensures effective collaboration with local stakeholders.</w:t>
      </w:r>
    </w:p>
    <w:bookmarkEnd w:id="24"/>
    <w:bookmarkStart w:id="25" w:name="Xdd204b7eccd3e11c6f205a194801a442d77695d"/>
    <w:p>
      <w:pPr>
        <w:pStyle w:val="Heading2"/>
      </w:pPr>
      <w:r>
        <w:t xml:space="preserve">Conclusion: A Commitment to Myanmar's Robotic Future</w:t>
      </w:r>
    </w:p>
    <w:p>
      <w:pPr>
        <w:pStyle w:val="FirstParagraph"/>
      </w:pPr>
      <w:r>
        <w:t xml:space="preserve">As a Robotics Engineer passionate about creating technology that serves people, not the other way around, I see Yangon as the perfect catalyst for meaningful innovation. The city's vibrant energy—where ancient traditions meet digital aspirations—fuels my determination to build solutions that respect Myanmar's context while embracing technological advancement. I am not merely seeking employment; I am committed to becoming part of Yangon's engineering community, contributing to its growth through robotics that empowers farmers, supports healthcare workers in Hlaing Tharyar slums, and preserves the city's unique cultural identity during its transformation.</w:t>
      </w:r>
    </w:p>
    <w:p>
      <w:pPr>
        <w:pStyle w:val="BodyText"/>
      </w:pPr>
      <w:r>
        <w:t xml:space="preserve">My technical expertise is grounded in real-world application for Myanmar's specific challenges. My cultural understanding ensures solutions are adopted with dignity and respect. And my unwavering commitment to Yangon means I will work tirelessly to ensure every robot we build becomes a tool for human progress in this remarkable city. I am ready to bring my skills, passion, and dedication directly to your team in Yangon—where the future of robotics is being written one innovation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Yangon, Myanmar</dc:title>
  <dc:creator/>
  <dc:language>en</dc:language>
  <cp:keywords/>
  <dcterms:created xsi:type="dcterms:W3CDTF">2026-07-07T00:22:26Z</dcterms:created>
  <dcterms:modified xsi:type="dcterms:W3CDTF">2026-07-07T00:22:26Z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