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839abb768785299c1fcb74cf86c6d094c390498"/>
    <w:p>
      <w:pPr>
        <w:pStyle w:val="Heading1"/>
      </w:pPr>
      <w:r>
        <w:t xml:space="preserve">Personal Statement: A Commitment to Advancing Robotics Engineering in Nepal Kathmandu</w:t>
      </w:r>
    </w:p>
    <w:p>
      <w:pPr>
        <w:pStyle w:val="FirstParagraph"/>
      </w:pPr>
      <w:r>
        <w:t xml:space="preserve">As a dedicated and innovative Robotics Engineer with a profound passion for harnessing technology to address real-world challenges, I am writing this Personal Statement to express my deep commitment to contributing my skills and vision to the burgeoning technological landscape of Nepal Kathmandu. My journey in robotics has been fueled by both global academic rigor and a steadfast desire to make meaningful, tangible impacts within my home country. The dynamic environment of Kathmandu, Nepal’s cultural heartland facing unique geographical, agricultural, and infrastructural challenges, presents an unparalleled opportunity to deploy robotics solutions that are not just advanced but also contextually relevant and socially transformative.</w:t>
      </w:r>
    </w:p>
    <w:p>
      <w:pPr>
        <w:pStyle w:val="BodyText"/>
      </w:pPr>
      <w:r>
        <w:t xml:space="preserve">My academic foundation includes a Master’s degree in Robotics Engineering from the esteemed Institute of Engineering at Tribhuvan University in Kathmandu, complemented by specialized coursework in AI-driven automation, sensor integration, and mobile robotics. This local education was pivotal, allowing me to deeply understand Nepal’s specific technological needs while gaining international exposure through a research fellowship at the National University of Singapore’s Robotics Lab. There, I honed my expertise in developing low-cost autonomous systems for environmental monitoring—a skillset directly applicable to Kathmandu's air quality challenges and post-disaster recovery efforts. My thesis focused on "Adaptable Unmanned Aerial Vehicles (UAVs) for Precision Agriculture in Nepali Terraced Fields," a project that emerged from observing the struggles of local farmers grappling with uneven terrain and limited access to modern tools. This work underscored my belief that robotics must be designed *with* communities, not just *for* them.</w:t>
      </w:r>
    </w:p>
    <w:p>
      <w:pPr>
        <w:pStyle w:val="BodyText"/>
      </w:pPr>
      <w:r>
        <w:t xml:space="preserve">Professionally, I have worked as a Robotics Systems Developer at TechNepal Innovations, a Kathmandu-based startup pioneering affordable drone solutions. In this role, I led the development of the "Kathmandu CropGuard" drone system—a rugged, solar-powered UAV designed to map smallholder farms across Nepal’s hillsides and provide real-time data on soil health and pest outbreaks. This project directly engaged with over 200 farmers in Nuwakot and Kavre districts, demonstrating how robotics can empower rural economies. My team’s success in reducing crop losses by 18% within the first year validated my conviction that effective Robotics Engineering must prioritize accessibility, sustainability, and local partnership. I also collaborated with Kathmandu University’s Department of Computer Science to develop a low-cost robotic assistant for elderly care in community centers—a solution born from observing Nepal’s rapidly aging population and strained healthcare infrastructure.</w:t>
      </w:r>
    </w:p>
    <w:p>
      <w:pPr>
        <w:pStyle w:val="BodyText"/>
      </w:pPr>
      <w:r>
        <w:t xml:space="preserve">What sets my approach apart is my unwavering focus on *Nepal Kathmandu* as the epicenter of innovation, not an afterthought. While global robotics trends often prioritize urban, high-tech settings, I am driven by the reality that Nepal’s greatest opportunities lie in adapting technology to its diverse ecosystems—from mountainous villages to the dense urban corridors of Kathmandu Valley. For instance, I am currently exploring how swarm robotics can be deployed for efficient waste management in Kathmandu’s congested streets or how modular robots could assist in earthquake response by navigating rubble-filled zones where human access is impossible. These ideas are not theoretical; they stem from my daily immersion in Kathmandu’s challenges and conversations with community leaders, engineers at the Nepal Robotics Society, and government officials working on smart city initiatives.</w:t>
      </w:r>
    </w:p>
    <w:p>
      <w:pPr>
        <w:pStyle w:val="BodyText"/>
      </w:pPr>
      <w:r>
        <w:t xml:space="preserve">My vision for the future of robotics in Nepal Kathmandu is one where technology bridges gaps rather than creates them. I see a thriving ecosystem where Robotics Engineers collaborate with local artisans to build culturally resonant machines—such as integrating traditional Newari craftsmanship into robot exteriors for community acceptance—or partnering with NGOs to deploy telepresence robots in remote schools, connecting students across the Himalayas. This is not merely about building robots; it’s about building trust, capacity, and self-reliance. I am particularly eager to contribute to Kathmandu’s Smart City Project by developing AI-powered traffic management systems that reduce emissions and improve safety—a problem acute in our capital city but often overlooked in global robotics discourse.</w:t>
      </w:r>
    </w:p>
    <w:p>
      <w:pPr>
        <w:pStyle w:val="BodyText"/>
      </w:pPr>
      <w:r>
        <w:t xml:space="preserve">As a Robotics Engineer from Nepal, I understand the unique interplay of tradition and innovation here. My work is not driven by the allure of foreign markets alone but by the urgent need to solve problems *at home*. The Kathmandu Valley’s resilience after natural disasters, its rich cultural tapestry, and its rising tech-savvy youth are powerful motivators. I am committed to mentoring young Nepali engineers through workshops at institutions like the Nepal Academy of Science and Technology (NAST), ensuring that robotics knowledge stays rooted in our community. This is why I reject the notion of "importing" solutions; instead, I champion *co-creation*—where every sensor calibrated for Nepal’s humidity, every algorithm trained on local crop data, embodies a commitment to place.</w:t>
      </w:r>
    </w:p>
    <w:p>
      <w:pPr>
        <w:pStyle w:val="BodyText"/>
      </w:pPr>
      <w:r>
        <w:t xml:space="preserve">In closing, this Personal Statement reflects my lived experience and professional ethos: robotics is most powerful when it serves the heartbeat of its community. Nepal Kathmandu is not just where I will work—it is the crucible where I will forge meaningful engineering that elevates lives. With a proven track record in designing practical, ethical robotics solutions for Nepali contexts and an unshakeable resolve to advance our nation’s technological sovereignty, I am ready to bring my expertise to the forefront of Kathmandu’s innovation wave. I seek not just a role as a Robotics Engineer, but the opportunity to be an active builder of Nepal’s robotic future—one that is humble enough to learn from its soil and bold enough to rise with it.</w:t>
      </w:r>
    </w:p>
    <w:p>
      <w:pPr>
        <w:pStyle w:val="BodyText"/>
      </w:pPr>
      <w:r>
        <w:t xml:space="preserve">Thank you for considering my application. I eagerly anticipate the possibility of contributing my skills to Nepal Kathmandu’s transformative journey in robotics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Nepal Kathmandu</dc:title>
  <dc:creator/>
  <dc:language>en</dc:language>
  <cp:keywords/>
  <dcterms:created xsi:type="dcterms:W3CDTF">2026-03-04T21:19:47Z</dcterms:created>
  <dcterms:modified xsi:type="dcterms:W3CDTF">2026-03-04T21:19:47Z</dcterms:modified>
</cp:coreProperties>
</file>

<file path=docProps/custom.xml><?xml version="1.0" encoding="utf-8"?>
<Properties xmlns="http://schemas.openxmlformats.org/officeDocument/2006/custom-properties" xmlns:vt="http://schemas.openxmlformats.org/officeDocument/2006/docPropsVTypes"/>
</file>