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81c70b6f0e1b2782d293984d74972da8f5e52c"/>
    <w:p>
      <w:pPr>
        <w:pStyle w:val="Heading1"/>
      </w:pPr>
      <w:r>
        <w:t xml:space="preserve">Personal Statement: Pursuing Excellence as a Robotics Engineer in Qatar Doha</w:t>
      </w:r>
    </w:p>
    <w:p>
      <w:pPr>
        <w:pStyle w:val="FirstParagraph"/>
      </w:pPr>
      <w:r>
        <w:t xml:space="preserve">As a passionate and skilled Robotics Engineer with advanced expertise in autonomous systems, machine learning, and industrial automation, I am writing this Personal Statement to express my profound commitment to contributing to the technological transformation of Qatar Doha. My career has been meticulously aligned with the vision of innovation that defines Qatar's National Vision 2030—a blueprint for sustainable economic diversification and technological sovereignty. Having followed Doha’s emergence as a regional hub for cutting-edge engineering and smart infrastructure, I am eager to bring my technical acumen to the vibrant ecosystem of Qatar Doha, where robotics is poised to drive advancements in healthcare, logistics, energy efficiency, and urban planning.</w:t>
      </w:r>
    </w:p>
    <w:p>
      <w:pPr>
        <w:pStyle w:val="BodyText"/>
      </w:pPr>
      <w:r>
        <w:t xml:space="preserve">My academic foundation includes a Master of Science in Robotics Engineering from the University of California, Berkeley, where I specialized in sensor fusion and real-time control systems. During my graduate studies, I developed an autonomous drone navigation system capable of operating in GPS-denied environments—projected to enhance search-and-rescue operations during Qatar’s extreme desert conditions. This work was recognized with the IEEE Robotics and Automation Society Innovation Award, underscoring my ability to translate theoretical knowledge into practical solutions. Subsequently, I gained hands-on experience as a Robotics Engineer at Siemens’ Advanced Manufacturing Division in Munich, where I optimized robotic assembly lines for precision engineering clients across the Middle East. There, I collaborated on projects integrating collaborative robots (cobots) with IoT platforms—a skillset directly applicable to Qatar Doha’s smart city initiatives like the Lusail City development and Hamad International Airport’s automated baggage systems.</w:t>
      </w:r>
    </w:p>
    <w:p>
      <w:pPr>
        <w:pStyle w:val="BodyText"/>
      </w:pPr>
      <w:r>
        <w:t xml:space="preserve">What draws me most profoundly to Qatar Doha is not merely its status as a global innovation leader, but its strategic prioritization of robotics as a catalyst for socio-economic progress. I have closely tracked how Qatar has invested in institutions like the Qatar Computing Research Institute (QCRI) and the Hamad Bin Khalifa University Robotics Lab, which are pioneering AI-driven robotics for sustainable water management and desert agriculture—challenges with immediate relevance to our arid environment. In my previous role, I led a cross-functional team that deployed modular robotics solutions for predictive maintenance in wind farms; this experience taught me how to adapt technology to environmental constraints—a critical skill for Qatar’s renewable energy ambitions. I am particularly inspired by Qatar Doha’s commitment to making robotics accessible and impactful at scale, as seen in the National Robot Programme aimed at deploying service robots across public healthcare facilities by 2025.</w:t>
      </w:r>
    </w:p>
    <w:p>
      <w:pPr>
        <w:pStyle w:val="BodyText"/>
      </w:pPr>
      <w:r>
        <w:t xml:space="preserve">My technical repertoire aligns precisely with the demands of a Robotics Engineer in Qatar Doha. I am proficient in ROS (Robot Operating System), Python, C++, and computer vision frameworks like OpenCV—tools essential for developing the autonomous vehicles and inspection robots gaining traction at ports like Port Rashid. I have also designed reinforcement learning algorithms to improve robotic decision-making under uncertainty, which could optimize traffic management systems in Doha’s expanding metro network or enhance logistics at the new Al Thakira Industrial Zone. Beyond coding, I bring a collaborative approach honed through multinational projects; I am adept at bridging communication gaps between engineers, policymakers, and end-users—a necessity for implementing robotics solutions within Qatar’s unique cultural and regulatory landscape.</w:t>
      </w:r>
    </w:p>
    <w:p>
      <w:pPr>
        <w:pStyle w:val="BodyText"/>
      </w:pPr>
      <w:r>
        <w:t xml:space="preserve">Furthermore, my motivation extends beyond professional growth to a deep respect for Qatar’s cultural ethos. I have studied Qatari values of hospitality (Al-Muruwwa) and community welfare (Al-Wasta), which resonate with my belief that technology must serve humanity first. In Doha, robotics is not just about efficiency—it’s about elevating quality of life. For instance, I envision developing assistive robots for elderly care in partnership with Al-Amana Healthcare Network, or creating AI-driven environmental monitors to combat air quality challenges in rapidly urbanizing areas. These projects would embody Qatar’s vision of a future where technology fosters inclusivity and resilience.</w:t>
      </w:r>
    </w:p>
    <w:p>
      <w:pPr>
        <w:pStyle w:val="BodyText"/>
      </w:pPr>
      <w:r>
        <w:t xml:space="preserve">I am equally prepared to engage with the intellectual community shaping robotics in Qatar Doha. I have followed the research of Dr. Mousa Al-Suwaidi at QF’s Robotics Centre, particularly his work on swarm robotics for environmental monitoring—a field where I aim to contribute through my own research on energy-efficient multi-robot coordination. I am eager to collaborate with institutions like the Qatar Science &amp; Technology Park (QSTP), which hosts global tech leaders, and would actively participate in initiatives like the Doha Robotics Forum. My goal is not only to implement solutions but to cultivate local talent; I propose establishing mentorship programs that empower Qatari youth through robotics workshops—an extension of my past work at the Silicon Valley STEM Outreach Initiative.</w:t>
      </w:r>
    </w:p>
    <w:p>
      <w:pPr>
        <w:pStyle w:val="BodyText"/>
      </w:pPr>
      <w:r>
        <w:t xml:space="preserve">Finally, this Personal Statement represents more than a job application—it reflects a lifelong aspiration to anchor my career in Qatar Doha. The nation’s blend of visionary leadership, strategic investment in future technologies, and respect for cultural identity creates an unparalleled environment for a Robotics Engineer to thrive. I am confident that my technical expertise, adaptability, and shared vision for technology-driven progress make me an ideal candidate to advance Qatar’s robotics ecosystem. I look forward to contributing not just as a skilled engineer but as a committed member of the Doha community—helping transform the National Vision 2030 from aspiration into tangible reality through innovation that serves both people and planet.</w:t>
      </w:r>
    </w:p>
    <w:p>
      <w:pPr>
        <w:pStyle w:val="BodyText"/>
      </w:pPr>
      <w:r>
        <w:t xml:space="preserve">Thank you for considering my application. I am excited about the possibility of joining Qatar Doha’s pioneering robotics landscape and advancing humanity’s potential through intelligent machines.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Qatar Doha</dc:title>
  <dc:creator/>
  <dc:language>en</dc:language>
  <cp:keywords/>
  <dcterms:created xsi:type="dcterms:W3CDTF">2026-06-22T04:08:04Z</dcterms:created>
  <dcterms:modified xsi:type="dcterms:W3CDTF">2026-06-22T04:08:04Z</dcterms:modified>
</cp:coreProperties>
</file>

<file path=docProps/custom.xml><?xml version="1.0" encoding="utf-8"?>
<Properties xmlns="http://schemas.openxmlformats.org/officeDocument/2006/custom-properties" xmlns:vt="http://schemas.openxmlformats.org/officeDocument/2006/docPropsVTypes"/>
</file>