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ec99e0d7dd8d06763dc57a952cd048340c4231f"/>
    <w:p>
      <w:pPr>
        <w:pStyle w:val="Heading1"/>
      </w:pPr>
      <w:r>
        <w:t xml:space="preserve">Personal Statement: Pursuing Excellence as a Robotics Engineer in South Africa Johannesburg</w:t>
      </w:r>
    </w:p>
    <w:p>
      <w:pPr>
        <w:pStyle w:val="FirstParagraph"/>
      </w:pPr>
      <w:r>
        <w:t xml:space="preserve">As I prepare to submit this Personal Statement for a Robotics Engineer position within the dynamic landscape of South Africa Johannesburg, I am compelled to articulate not merely my professional qualifications but my deep-seated commitment to transforming technological innovation into tangible societal impact. My journey toward becoming a Robotics Engineer has been meticulously shaped by both academic rigor and practical immersion in environments where automation can revolutionize industrial efficiency, safety, and economic growth—principles that resonate profoundly with Johannesburg’s position as South Africa’s premier economic engine.</w:t>
      </w:r>
    </w:p>
    <w:p>
      <w:pPr>
        <w:pStyle w:val="BodyText"/>
      </w:pPr>
      <w:r>
        <w:t xml:space="preserve">My foundational education at the University of Cape Town, where I earned a BEng in Mechatronics Engineering with distinction, immersed me in the interdisciplinary core of robotics: computer vision, machine learning algorithms, and advanced control systems. However, it was during my internship at a local Johannesburg-based automation startup that I first witnessed how robotics could directly address South Africa’s unique industrial challenges. Collaborating on a project to deploy autonomous mobile robots for stock management in a mining supply warehouse near Randfontein (a critical logistics hub serving Johannesburg), I saw firsthand how precise robotic systems reduced human exposure to hazardous environments while optimizing workflow in resource-constrained settings. This experience crystallized my resolve to specialize as a Robotics Engineer dedicated to solutions anchored in African realities, not merely imported Western models.</w:t>
      </w:r>
    </w:p>
    <w:p>
      <w:pPr>
        <w:pStyle w:val="BodyText"/>
      </w:pPr>
      <w:r>
        <w:t xml:space="preserve">My technical proficiency extends across the full robotics development lifecycle. I possess advanced expertise in ROS (Robot Operating System), Python, C++, and MATLAB for simulation and prototyping. For instance, my final-year capstone project—a low-cost agricultural robot designed for smallholder farmers in Limpopo—required me to integrate computer vision for crop health assessment with robust navigation systems operating on uneven terrain. This project demanded not only technical agility but also cultural sensitivity to ensure the solution was accessible, maintainable, and relevant to local contexts. Crucially, it taught me that successful robotics implementation in South Africa Johannesburg cannot ignore the socioeconomic fabric: affordability, training accessibility for local technicians, and integration with existing infrastructure are non-negotiable factors. As a Robotics Engineer operating in this ecosystem, I prioritize these considerations above all else.</w:t>
      </w:r>
    </w:p>
    <w:p>
      <w:pPr>
        <w:pStyle w:val="BodyText"/>
      </w:pPr>
      <w:r>
        <w:t xml:space="preserve">What sets my approach apart is my deliberate focus on Johannesburg as both a proving ground and an opportunity hub. The city’s status as South Africa’s financial and technological epicenter—home to the continent’s largest concentration of tech incubators, manufacturing giants like Sasol, and pioneering research institutions such as Wits University Robotics Lab—creates an unparalleled environment for scalable innovation. I am particularly energized by Johannesburg’s strategic initiatives in smart city development (e.g., the City of Johannesburg Smart City Program) and its push to modernize key sectors: mining automation to enhance safety, manufacturing digitization for export competitiveness, and logistics optimization within the Southern African Development Community (SADC) trade corridors. As a Robotics Engineer committed to South Africa’s advancement, I aim to contribute directly to these priorities—designing systems that don’t just function but thrive within local operational and regulatory frameworks.</w:t>
      </w:r>
    </w:p>
    <w:p>
      <w:pPr>
        <w:pStyle w:val="BodyText"/>
      </w:pPr>
      <w:r>
        <w:t xml:space="preserve">My professional ethos is built on the understanding that robotics must serve people, not the other way around. During my work with a non-profit in Soweto supporting elderly care facilities, I led a team developing a telepresence robot to connect isolated seniors with medical professionals remotely—a project that highlighted how robotics can bridge critical service gaps in underserved communities. This experience reinforced my belief that ethical deployment is paramount: ensuring transparency, data privacy, and community co-creation. In Johannesburg’s diverse urban landscape—from sprawling townships to high-tech industrial zones—such an approach is essential for sustainable adoption. A Robotics Engineer must be a facilitator of trust as much as a technical expert.</w:t>
      </w:r>
    </w:p>
    <w:p>
      <w:pPr>
        <w:pStyle w:val="BodyText"/>
      </w:pPr>
      <w:r>
        <w:t xml:space="preserve">Looking ahead, I am eager to channel my expertise into the vibrant innovation ecosystem of South Africa Johannesburg. I have closely followed the growth of robotics clusters like RoboAfrica and partnerships between institutions such as Tshwane University of Technology and local industry leaders. My immediate goal is to join a forward-thinking engineering team where I can apply my skills in autonomous systems development while mentoring emerging talent from underrepresented backgrounds—a commitment that aligns with Johannesburg’s vision for inclusive digital transformation. Long-term, I aspire to co-found a robotics R&amp;D center focused on solving continent-specific challenges, such as energy-efficient irrigation systems for arid regions or waste management robots tailored to urban environments like ours.</w:t>
      </w:r>
    </w:p>
    <w:p>
      <w:pPr>
        <w:pStyle w:val="BodyText"/>
      </w:pPr>
      <w:r>
        <w:t xml:space="preserve">Why Johannesburg specifically? Because this city embodies the convergence of ambition and complexity that defines Africa’s technological renaissance. Its history as a crossroads of cultures and commerce, coupled with its current push toward Industry 4.0 adoption, offers a laboratory for robotics innovation that is unmatched in Sub-Saharan Africa. As South Africa continues to position itself as a leader in STEM-driven economic recovery post-pandemic, the demand for Robotics Engineers who understand local constraints—from power grid limitations to skills development pipelines—is accelerating exponentially. I am not merely seeking a job here; I am committing my career to building Johannesburg’s future as a hub where robotics drives equitable prosperity.</w:t>
      </w:r>
    </w:p>
    <w:p>
      <w:pPr>
        <w:pStyle w:val="BodyText"/>
      </w:pPr>
      <w:r>
        <w:t xml:space="preserve">This Personal Statement is more than an introduction—it is a declaration of intent. To be recognized as a Robotics Engineer in South Africa Johannesburg means joining the ranks of pioneers who see automation not as a foreign concept but as a tool for local empowerment. I bring technical excellence forged through global standards, but my compass is fixed on Johannesburg’s needs: creating robots that work for our communities, with our resources, and for our future. I am ready to contribute to the city’s legacy as South Africa’s innovation capital and ensure that the next wave of robotics advancement is built right here.</w:t>
      </w:r>
    </w:p>
    <w:p>
      <w:pPr>
        <w:pStyle w:val="BodyText"/>
      </w:pPr>
      <w:r>
        <w:t xml:space="preserve">With profound enthusiasm and a clear vision for collaborative impact, I seek the opportunity to advance my career as a Robotics Engineer within Johannesburg’s transformative landscape. I welcome the chance to discuss how my skills in autonomous systems, ethical implementation, and community-centered design align with your organization’s mission to harness robotics for South Africa’s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2026-07-23T10:17:07Z</dcterms:created>
  <dcterms:modified xsi:type="dcterms:W3CDTF">2026-07-23T10:17:07Z</dcterms:modified>
</cp:coreProperties>
</file>

<file path=docProps/custom.xml><?xml version="1.0" encoding="utf-8"?>
<Properties xmlns="http://schemas.openxmlformats.org/officeDocument/2006/custom-properties" xmlns:vt="http://schemas.openxmlformats.org/officeDocument/2006/docPropsVTypes"/>
</file>