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3a5e42f4e8607410e4313953a82d7dc286bbe0e"/>
    <w:p>
      <w:pPr>
        <w:pStyle w:val="Heading1"/>
      </w:pPr>
      <w:r>
        <w:t xml:space="preserve">Personal Statement: A Passionate Robotics Engineer Eager to Contribute to South Korea's Technological Excellence in Seoul</w:t>
      </w:r>
    </w:p>
    <w:p>
      <w:pPr>
        <w:pStyle w:val="FirstParagraph"/>
      </w:pPr>
      <w:r>
        <w:t xml:space="preserve">As a dedicated and innovative Robotics Engineer with advanced academic training and hands-on industry experience, I am writing this Personal Statement to express my profound enthusiasm for contributing to South Korea's cutting-edge robotics ecosystem, specifically within the vibrant technological hub of Seoul. My career trajectory has been meticulously aligned with the nation’s strategic vision for robotic innovation, from industrial automation to next-generation AI-driven systems. I am not merely seeking employment; I aspire to become a valuable contributor to South Korea's leadership in robotics, leveraging my technical expertise and cultural adaptability to thrive in Seoul's dynamic environment.</w:t>
      </w:r>
    </w:p>
    <w:p>
      <w:pPr>
        <w:pStyle w:val="BodyText"/>
      </w:pPr>
      <w:r>
        <w:t xml:space="preserve">My journey as a Robotics Engineer began during my Master of Science in Robotics at KAIST (Korea Advanced Institute of Science and Technology), where I immersed myself in the heart of South Korea's technological renaissance. This prestigious institution, located in Daejeon but with deep ties to Seoul’s innovation networks, provided me with unparalleled exposure to the Korean robotics landscape. My thesis focused on developing adaptive manipulation algorithms for collaborative industrial robots, a field where South Korean manufacturers like Hyundai and Samsung Heavy Industries are global leaders. Working alongside Korean researchers and industry partners through KAIST's Industry-Academia Cooperation Program, I gained firsthand insight into the meticulous engineering standards and relentless pursuit of precision that define South Korea’s approach to robotics. This experience solidified my commitment to becoming a Robotics Engineer who not only understands technology but also respects and integrates into the cultural context of South Korean industrial excellence.</w:t>
      </w:r>
    </w:p>
    <w:p>
      <w:pPr>
        <w:pStyle w:val="BodyText"/>
      </w:pPr>
      <w:r>
        <w:t xml:space="preserve">Following my studies, I joined a leading robotics startup in Singapore, where I developed machine learning models for autonomous mobile robots (AMRs) used in warehouse logistics. However, it was during a semester-long internship at Doosan Infracore’s Seoul R&amp;D facility—supported by the Korean government’s Global Talent Program—that I truly understood why South Korea Seoul is the epicenter of robotics innovation. Witnessing engineers at Doosan prototype next-generation construction robots that seamlessly integrate AI for real-time terrain adaptation, I realized how deeply embedded robotics is in South Korea’s societal and economic fabric. The passion of Seoul-based engineers to solve complex problems—from healthcare exoskeletons to smart city automation—resonated with my own professional ethos. This internship wasn’t just a work experience; it was a cultural awakening that cemented my desire to build my career within South Korea's ecosystem, not just as an engineer but as someone who embraces the Korean work ethic and collaborative spirit.</w:t>
      </w:r>
    </w:p>
    <w:p>
      <w:pPr>
        <w:pStyle w:val="BodyText"/>
      </w:pPr>
      <w:r>
        <w:t xml:space="preserve">My technical proficiency aligns precisely with the demands of South Korea’s robotics industry. I have extensive experience with ROS (Robot Operating System), computer vision using OpenCV and TensorFlow, and industrial robot programming (UR, Fanuc). In my most recent project at a Seoul-based AI startup (via an international collaboration agreement), I optimized path-planning algorithms for service robots in crowded urban environments—a critical need for Seoul’s smart city initiatives. This project reduced operational errors by 22% while enhancing safety compliance, directly addressing the challenges faced by South Korean municipalities aiming to deploy robotics in public spaces. What sets me apart as a Robotics Engineer is my ability to bridge theoretical knowledge with practical implementation within Korea’s unique industrial context, such as adhering to strict JIS and ISO standards prevalent in Seoul manufacturing zones.</w:t>
      </w:r>
    </w:p>
    <w:p>
      <w:pPr>
        <w:pStyle w:val="BodyText"/>
      </w:pPr>
      <w:r>
        <w:t xml:space="preserve">Why South Korea? Why Seoul? The answer lies in the nation’s strategic commitment. South Korea has allocated over $10 billion toward robotics R&amp;D through initiatives like the "Robotics Industry Promotion Plan," with Seoul as its central command center. The city hosts global headquarters of robotics pioneers, specialized R&amp;D clusters at Songdo International Business District, and events like the annual Seoul Robot Week that attract industry leaders worldwide. As a Robotics Engineer, I am drawn to this ecosystem because it doesn’t just tolerate innovation—it demands it. Moreover, I have actively prepared for life in Seoul: I’ve completed intensive Korean language courses (TOPIK Level 3) to foster seamless collaboration, and I deeply respect the cultural values of "jeong" (deep connection) and "gung-ho" (collective dedication), which drive South Korea’s collaborative engineering culture. My goal isn’t to work *in* Seoul; it’s to become an integral part of its robotic future.</w:t>
      </w:r>
    </w:p>
    <w:p>
      <w:pPr>
        <w:pStyle w:val="BodyText"/>
      </w:pPr>
      <w:r>
        <w:t xml:space="preserve">Looking ahead, I aim to contribute to projects that elevate South Korea's global robotics leadership—such as advancing human-robot collaboration in elderly care facilities (a priority under Korea’s "Robot for All" policy) or developing sustainable agricultural robots for Seoul’s urban farming initiatives. I am particularly eager to work with institutions like the Korea Institute of Robotics Technology (KIRT), which is based in Seoul and spearheads national robotics standards. My long-term vision as a Robotics Engineer is to co-create solutions that embody Korea’s dual focus on technological prowess and social harmony—ensuring robots serve not just efficiency, but humanity.</w:t>
      </w:r>
    </w:p>
    <w:p>
      <w:pPr>
        <w:pStyle w:val="BodyText"/>
      </w:pPr>
      <w:r>
        <w:t xml:space="preserve">In this Personal Statement, I have articulated my technical foundation, cultural preparation, and unwavering commitment to South Korea Seoul’s robotics journey. I bring more than a resume; I bring a proven ability to thrive in high-precision engineering environments and a profound respect for the Korean ethos of continuous innovation. South Korea’s robotics industry is not just an opportunity—it is the natural destination for my career as a Robotics Engineer. I am ready to immerse myself in Seoul’s energy, collaborate with its brightest minds, and help propel South Korea toward its vision of a robot-integrated society. Thank you for considering how my skills and passion can contribute to your team’s mission—and ultimately, to South Korea's future as the world’s robotics leader.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South Korea Seoul</dc:title>
  <dc:creator/>
  <dc:language>en</dc:language>
  <cp:keywords/>
  <dcterms:created xsi:type="dcterms:W3CDTF">2026-07-20T07:08:07Z</dcterms:created>
  <dcterms:modified xsi:type="dcterms:W3CDTF">2026-07-20T07:08:07Z</dcterms:modified>
</cp:coreProperties>
</file>

<file path=docProps/custom.xml><?xml version="1.0" encoding="utf-8"?>
<Properties xmlns="http://schemas.openxmlformats.org/officeDocument/2006/custom-properties" xmlns:vt="http://schemas.openxmlformats.org/officeDocument/2006/docPropsVTypes"/>
</file>