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4379f5214c357edbdd140032cbdfea868cbdd0"/>
    <w:p>
      <w:pPr>
        <w:pStyle w:val="Heading1"/>
      </w:pPr>
      <w:r>
        <w:t xml:space="preserve">Personal Statement for Robotics Engineer Position in Colombo, Sri Lanka</w:t>
      </w:r>
    </w:p>
    <w:p>
      <w:pPr>
        <w:pStyle w:val="FirstParagraph"/>
      </w:pPr>
      <w:r>
        <w:t xml:space="preserve">As a dedicated and innovative Robotics Engineer with a profound commitment to advancing technological solutions tailored for the unique socio-economic landscape of Sri Lanka, I am excited to present this personal statement. My professional journey has been meticulously aligned with developing robotics applications that address local challenges while contributing to Colombo’s emergence as a regional technology hub. This statement articulates my technical expertise, cultural understanding of Sri Lankan contexts, and unwavering dedication to driving meaningful innovation within the heart of Colombo.</w:t>
      </w:r>
    </w:p>
    <w:p>
      <w:pPr>
        <w:pStyle w:val="BodyText"/>
      </w:pPr>
      <w:r>
        <w:t xml:space="preserve">My academic foundation in Robotics Engineering from the University of Moratuwa, Sri Lanka’s premier engineering institution, instilled in me a deep appreciation for both theoretical rigor and practical application. During my undergraduate studies, I spearheaded a project developing low-cost agricultural robotics systems designed specifically for smallholder tea farmers across the central hill regions—a critical sector employing over 3 million Sri Lankans. This initiative required navigating monsoon-season terrain constraints, power limitations in rural areas, and cost sensitivity inherent to local farming economics. By integrating Arduino-based control systems with solar-powered sensors, our team reduced manual weeding efforts by 40% for pilot farms near Kandy. This experience cemented my belief that robotics must be context-aware; solutions cannot merely mirror Western models but must harmonize with Sri Lanka’s infrastructure realities and cultural workflows.</w:t>
      </w:r>
    </w:p>
    <w:p>
      <w:pPr>
        <w:pStyle w:val="BodyText"/>
      </w:pPr>
      <w:r>
        <w:t xml:space="preserve">Professionally, I have honed my skills at the Colombo-based tech incubator, Innovate Lanka, where I led a team in developing an autonomous waste-sorting robot for municipal applications. Facing Colombo’s notorious traffic congestion and uneven street conditions, we engineered a compact, AI-driven platform capable of identifying recyclables from mixed household waste using computer vision trained on Sri Lankan material datasets. The prototype reduced sorting time by 65% at a pilot site in Bambalapitiya—demonstrating immediate operational value for the Colombo Municipal Council’s sustainability goals. Crucially, we collaborated with local artisans to source recycled materials for prototyping, ensuring economic inclusivity from day one. This project underscored my conviction that successful robotics engineering in Sri Lanka demands partnership with communities, not just deployment of technology.</w:t>
      </w:r>
    </w:p>
    <w:p>
      <w:pPr>
        <w:pStyle w:val="BodyText"/>
      </w:pPr>
      <w:r>
        <w:t xml:space="preserve">What sets me apart as a Robotics Engineer in the Colombo context is my fluency in bridging global technical standards with local pragmatism. I hold certifications in ROS (Robot Operating System) and machine learning from IEEE-certified programs but prioritize modular, maintainable designs over cutting-edge complexity. For instance, when adapting an industrial robot arm for a Colombo textile factory’s quality control process, I opted for Raspberry Pi-based control instead of costly proprietary systems—ensuring technicians could troubleshoot without specialized foreign support. This approach aligns perfectly with Sri Lanka’s push toward “Digital Sri Lanka 2025,” which emphasizes affordable, scalable technology adoption. My work consistently reflects this ethos: engineering not for novelty, but for tangible impact within Sri Lanka’s resource frameworks.</w:t>
      </w:r>
    </w:p>
    <w:p>
      <w:pPr>
        <w:pStyle w:val="BodyText"/>
      </w:pPr>
      <w:r>
        <w:t xml:space="preserve">My commitment extends beyond technical execution to fostering Sri Lanka’s robotics talent pipeline. I volunteer weekly at the Colombo Robotics Club, mentoring high school students in Arduino and Python projects focused on local problems—from water quality monitoring in the Kelani River to flood prediction models for coastal communities. This engagement has deepened my understanding of Sri Lankan youth’s aspirations and the cultural nuances influencing technology adoption. I recognize that a Robotics Engineer in Colombo must also be a community catalyst; we cannot build robots without cultivating future engineers who understand their own nation’s needs.</w:t>
      </w:r>
    </w:p>
    <w:p>
      <w:pPr>
        <w:pStyle w:val="BodyText"/>
      </w:pPr>
      <w:r>
        <w:t xml:space="preserve">Colombo’s dynamic environment—where bustling markets coexist with emerging tech parks like Cyber City and where government initiatives like the “Smart City Master Plan” are gaining momentum—demands engineers who grasp both global best practices and hyperlocal constraints. I have closely followed Sri Lanka’s National Robotics Strategy, which identifies healthcare automation and precision agriculture as priority sectors. My long-term vision is to establish a robotics R&amp;D center in Colombo focused on developing affordable assistive robots for elderly care in urban settings (addressing our rapidly aging population) and AI-driven irrigation systems for drought-prone regions. These initiatives directly support Sri Lanka’s Vision 2030 goals of inclusive growth and technological sovereignty.</w:t>
      </w:r>
    </w:p>
    <w:p>
      <w:pPr>
        <w:pStyle w:val="BodyText"/>
      </w:pPr>
      <w:r>
        <w:t xml:space="preserve">Collaboration is at the core of my professional philosophy. In Colombo, where multicultural teams are the norm, I’ve excelled in cross-functional settings—working with civil engineers for infrastructure projects, medical professionals for healthcare automation trials, and policymakers to align solutions with national regulations. My ability to translate complex technical concepts into actionable insights for non-technical stakeholders has been instrumental in securing buy-in from local authorities during pilot deployments. For example, when presenting our waste-sorting robot to the Colombo Municipal Council, I emphasized not just efficiency metrics but also how it would create green jobs for women’s cooperatives—a point that resonated deeply with their social development objectives.</w:t>
      </w:r>
    </w:p>
    <w:p>
      <w:pPr>
        <w:pStyle w:val="BodyText"/>
      </w:pPr>
      <w:r>
        <w:t xml:space="preserve">I am drawn to this role in Colombo because it represents the nexus where my technical passion meets Sri Lanka’s transformative potential. The city is no longer merely a beneficiary of global robotics trends but is becoming an active participant in shaping them. My background—rooted in Sri Lankan academia, tested through community-driven projects, and refined by industry experience—positions me to contribute immediately to your team’s mission. I am eager to apply my skills in sensor fusion, path planning algorithms, and embedded systems development toward solving Colombo’s most pressing challenges: optimizing port logistics at the Port of Colombo (Asia’s 10th busiest), enhancing healthcare access in underserved communities, and building resilient infrastructure for climate adaptation.</w:t>
      </w:r>
    </w:p>
    <w:p>
      <w:pPr>
        <w:pStyle w:val="BodyText"/>
      </w:pPr>
      <w:r>
        <w:t xml:space="preserve">In conclusion, as a Robotics Engineer deeply invested in Sri Lanka’s technological future, I bring more than technical proficiency—I offer contextual intelligence, cultural humility, and a proven track record of creating robotics solutions that thrive within the Colombo ecosystem. I am not just seeking a position; I aim to be an integral part of building Sri Lanka’s robotics identity. Together with your organization, I am confident we can engineer innovations that elevate both Colombo’s global standing and the lives of its people. Thank you for considering my application to contribute to Sri Lanka's next chapter in robotics engineering.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Colombo, Sri Lanka</dc:title>
  <dc:creator/>
  <dc:language>en</dc:language>
  <cp:keywords/>
  <dcterms:created xsi:type="dcterms:W3CDTF">2026-04-27T16:49:48Z</dcterms:created>
  <dcterms:modified xsi:type="dcterms:W3CDTF">2026-04-27T16:49:48Z</dcterms:modified>
</cp:coreProperties>
</file>

<file path=docProps/custom.xml><?xml version="1.0" encoding="utf-8"?>
<Properties xmlns="http://schemas.openxmlformats.org/officeDocument/2006/custom-properties" xmlns:vt="http://schemas.openxmlformats.org/officeDocument/2006/docPropsVTypes"/>
</file>