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8c0652242d0acf21d5a4e69454da1566820015"/>
    <w:p>
      <w:pPr>
        <w:pStyle w:val="Heading1"/>
      </w:pPr>
      <w:r>
        <w:t xml:space="preserve">Personal Statement: A Visionary Robotics Engineer Dedicated to Advancing Technology in Tanzania Dar es Salaam</w:t>
      </w:r>
    </w:p>
    <w:p>
      <w:pPr>
        <w:pStyle w:val="FirstParagraph"/>
      </w:pPr>
      <w:r>
        <w:t xml:space="preserve">As a passionate and skilled Robotics Engineer with five years of hands-on experience in developing autonomous systems for emerging markets, I am writing this Personal Statement to express my profound commitment to contributing my expertise to the technological transformation of Tanzania Dar es Salaam. This city—Africa's fastest-growing urban hub and a vibrant center of innovation—represents not just a career opportunity, but a mission where robotics can directly address critical challenges in agriculture, healthcare, and sustainable infrastructure. My journey as a Robotics Engineer has been shaped by the belief that technology must serve communities, and I am eager to apply this philosophy within Tanzania Dar es Salaam's dynamic ecosystem.</w:t>
      </w:r>
    </w:p>
    <w:p>
      <w:pPr>
        <w:pStyle w:val="BodyText"/>
      </w:pPr>
      <w:r>
        <w:t xml:space="preserve">My academic foundation began with a Bachelor of Science in Mechatronics Engineering from Mbarara University of Science and Technology, followed by a Master's in Robotics from the University of Dar es Salaam—where I immersed myself in the unique engineering challenges of East Africa. During my graduate research, I developed an affordable drone-based crop-monitoring system designed specifically for smallholder farmers in rural Tanzania. This project required navigating complex variables: limited internet connectivity, power instability, and the need for intuitive user interfaces that bypassed literacy barriers. The system reduced pest detection time by 70% and was piloted across 15 villages near Dar es Salaam, proving that robotics solutions must be culturally embedded to succeed. This experience cemented my resolve to become a Robotics Engineer who doesn’t just build technology, but builds it *with* communities.</w:t>
      </w:r>
    </w:p>
    <w:p>
      <w:pPr>
        <w:pStyle w:val="BodyText"/>
      </w:pPr>
      <w:r>
        <w:t xml:space="preserve">Professionally, I joined Robotics Africa Innovations in Nairobi as a Senior Robotics Engineer for three years, where I led the development of low-cost medical delivery robots for remote clinics. Our solution—named "Jua Kali Bot" after the Swahili term for "sunlight" (symbolizing hope)—navigated unpaved roads and operated on solar power to deliver vaccines and diagnostic samples across Kenyan counties. This project demanded rigorous adaptation: we modified sensor arrays to handle dust storms, created voice-guided navigation in Swahili, and trained local technicians to maintain the systems. The initiative reached over 50 clinics, reducing sample delivery delays from 72 hours to under 4 hours. Yet, I realized that while Nairobi was a tech hub, Tanzania Dar es Salaam offered an unparalleled opportunity for scalable impact due to its strategic port access, growing startup scene at the Dar es Salaam Innovation Hub (DIH), and urgent need for localized robotics applications.</w:t>
      </w:r>
    </w:p>
    <w:p>
      <w:pPr>
        <w:pStyle w:val="BodyText"/>
      </w:pPr>
      <w:r>
        <w:t xml:space="preserve">My vision for Tanzania Dar es Salaam centers on three pillars: sustainable agriculture automation, accessible healthcare logistics, and workforce development. In agriculture—the backbone of Tanzania’s economy—I propose deploying swarm robotics for precision irrigation in the Kilimanjaro region. These systems would use AI-driven soil sensors to optimize water use in a country where 60% of farmers face drought-related losses. For healthcare, I envision autonomous delivery drones connecting Dar es Salaam’s central hospitals with underserved coastal communities, overcoming the logistical nightmares of road conditions that currently delay life-saving supplies. Crucially, every project would include "Robotics for All" training programs to equip Tanzanian youth with coding and maintenance skills—ensuring our solutions don’t just arrive but become *owned* by the community.</w:t>
      </w:r>
    </w:p>
    <w:p>
      <w:pPr>
        <w:pStyle w:val="BodyText"/>
      </w:pPr>
      <w:r>
        <w:t xml:space="preserve">What sets me apart as a Robotics Engineer is my deep understanding of Africa’s contextual constraints. I’ve learned that robotics in Dar es Salaam cannot replicate Silicon Valley models; it must be frugal, resilient, and culturally resonant. When designing the Jua Kali Bot, I spent weeks living in rural Kenya to grasp workflow rhythms—discovering that nurses preferred voice commands over apps due to low smartphone penetration. In Tanzania Dar es Salaam, I will similarly collaborate with local leaders like the Dar es Salaam City Council’s Innovation Office and universities such as Sokoine University of Agriculture. My fluency in Swahili (beyond basic phrases—I’ve used it in field testing) ensures I can bridge technical and community perspectives without intermediaries.</w:t>
      </w:r>
    </w:p>
    <w:p>
      <w:pPr>
        <w:pStyle w:val="BodyText"/>
      </w:pPr>
      <w:r>
        <w:t xml:space="preserve">I am equally motivated by Tanzania’s national ambitions. The government’s "Tanzania Vision 2025" prioritizes technology-led economic growth, and Dar es Salaam serves as the epicenter for this transformation. As a Robotics Engineer, I see my role not merely as a developer but as an enabler of Tanzania’s self-determined progress. This isn’t theoretical: I’ve already secured preliminary partnerships with two Dar es Salaam-based agri-tech startups (AgriSmart and Mwana Health) to co-design pilot projects. They recognize that robotics success here hinges on avoiding "white elephant" technology—solutions must thrive on local resources, not imported dependencies.</w:t>
      </w:r>
    </w:p>
    <w:p>
      <w:pPr>
        <w:pStyle w:val="BodyText"/>
      </w:pPr>
      <w:r>
        <w:t xml:space="preserve">My Professional Statement is clear: I will not just bring robotics expertise to Tanzania Dar es Salaam—I will cultivate a new wave of homegrown talent who see robotics as a tool for dignity, not just efficiency. In my Personal Statement, I emphasize that the greatest reward isn’t the robot’s precision or speed, but witnessing a farmer in Mtwara use our system to harvest twice the yield without expanding farmland; or seeing a nurse in Kigamboni confidently operate an autonomous delivery drone during an emergency. These moments define meaningful engineering—where every sensor readout and line of code translates to tangible human impact.</w:t>
      </w:r>
    </w:p>
    <w:p>
      <w:pPr>
        <w:pStyle w:val="BodyText"/>
      </w:pPr>
      <w:r>
        <w:t xml:space="preserve">As Tanzania Dar es Salaam accelerates toward becoming East Africa’s robotics frontier, I am ready to contribute my technical rigor, cultural intelligence, and unwavering commitment to local ownership. This is more than a career move; it’s a promise to build robotics that belongs here. I seek not just a position as a Robotics Engineer in Tanzania Dar es Salaam, but the chance to co-create its technological future—one where every innovation mirrors the resilience and ingenuity of this nation itself.</w:t>
      </w:r>
    </w:p>
    <w:p>
      <w:pPr>
        <w:pStyle w:val="BodyText"/>
      </w:pPr>
      <w:r>
        <w:t xml:space="preserve">My dedication is absolute. My skills are adaptable. And my purpose is clear: to ensure that Tanzania Dar es Salaam’s robotics revolution uplifts, empowers, and endures.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Tanzania Dar es Salaam</dc:title>
  <dc:creator/>
  <dc:language>en</dc:language>
  <cp:keywords/>
  <dcterms:created xsi:type="dcterms:W3CDTF">2026-07-20T14:54:22Z</dcterms:created>
  <dcterms:modified xsi:type="dcterms:W3CDTF">2026-07-20T14:54:22Z</dcterms:modified>
</cp:coreProperties>
</file>

<file path=docProps/custom.xml><?xml version="1.0" encoding="utf-8"?>
<Properties xmlns="http://schemas.openxmlformats.org/officeDocument/2006/custom-properties" xmlns:vt="http://schemas.openxmlformats.org/officeDocument/2006/docPropsVTypes"/>
</file>