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6" w:name="X7eea332b372db59888400061786576247f87ced"/>
    <w:p>
      <w:pPr>
        <w:pStyle w:val="Heading1"/>
      </w:pPr>
      <w:r>
        <w:t xml:space="preserve">Personal Statement for Robotics Engineer Position</w:t>
      </w:r>
    </w:p>
    <w:p>
      <w:pPr>
        <w:pStyle w:val="FirstParagraph"/>
      </w:pPr>
      <w:r>
        <w:t xml:space="preserve">As a passionate and dedicated Robotics Engineer with a profound commitment to technological innovation in emerging economies, I submit this Personal Statement to express my enthusiasm for contributing to Zimbabwe Harare's burgeoning tech ecosystem. My journey in robotics has been driven by the belief that intelligent automation can transform communities facing resource constraints—particularly those in our vibrant yet challenging African context. Having grown up amidst Zimbabwe Harare's dynamic energy and witnessed firsthand the agricultural, healthcare, and educational gaps that technology can bridge, I am resolved to apply my expertise to local solutions.</w:t>
      </w:r>
    </w:p>
    <w:bookmarkStart w:id="20" w:name="X2c9fd6857bd00f79dad195fc0300489fdd7a840"/>
    <w:p>
      <w:pPr>
        <w:pStyle w:val="Heading2"/>
      </w:pPr>
      <w:r>
        <w:t xml:space="preserve">Academic Foundation and Technical Expertise</w:t>
      </w:r>
    </w:p>
    <w:p>
      <w:pPr>
        <w:pStyle w:val="FirstParagraph"/>
      </w:pPr>
      <w:r>
        <w:t xml:space="preserve">My academic background culminated in a Master's degree in Robotics Engineering from the University of Cape Town, where I specialized in mobile robotic systems for resource-limited environments. My thesis, "Autonomous Agricultural Monitoring Systems for Smallholder Farmers," directly addressed Zimbabwean agricultural challenges by developing low-cost drone-based crop health analysis using Raspberry Pi and OpenCV. This project wasn't theoretical—I deployed prototypes across Harare's peri-urban farms with local cooperatives, reducing water waste by 35% and increasing yield predictions accuracy by 28%. Such experiences cemented my conviction that Robotics Engineer solutions must be culturally attuned, affordable, and locally maintainable.</w:t>
      </w:r>
    </w:p>
    <w:bookmarkEnd w:id="20"/>
    <w:bookmarkStart w:id="21" w:name="X26e310cf5be3534e19c01bdfee3e336827b7bc0"/>
    <w:p>
      <w:pPr>
        <w:pStyle w:val="Heading2"/>
      </w:pPr>
      <w:r>
        <w:t xml:space="preserve">Field Experience in Zimbabwe Harare's Context</w:t>
      </w:r>
    </w:p>
    <w:p>
      <w:pPr>
        <w:pStyle w:val="FirstParagraph"/>
      </w:pPr>
      <w:r>
        <w:t xml:space="preserve">During my internship with the Zimbabwe Robotics Initiative (ZRI) in Harare, I co-developed a robotic arm prototype for medical supply assembly at the Parirenyatwa Hospital. The project was born from observing nurses manually packaging syringes—a time-intensive task that strained healthcare workers during Harare's peak demand periods. Our solution utilized recycled industrial components and solar-powered charging to ensure sustainability in areas with unreliable grid access. This initiative, now piloted in three Harare clinics, has reduced assembly time by 60% while training 45 local technicians in robotics maintenance—a model I believe embodies the future of engineering in Zimbabwe Harare.</w:t>
      </w:r>
    </w:p>
    <w:bookmarkEnd w:id="21"/>
    <w:bookmarkStart w:id="22" w:name="X09fd2d33bcff3e3a3939e73f39945cfc7e63ea4"/>
    <w:p>
      <w:pPr>
        <w:pStyle w:val="Heading2"/>
      </w:pPr>
      <w:r>
        <w:t xml:space="preserve">Addressing Local Challenges with Robotic Innovation</w:t>
      </w:r>
    </w:p>
    <w:p>
      <w:pPr>
        <w:pStyle w:val="FirstParagraph"/>
      </w:pPr>
      <w:r>
        <w:t xml:space="preserve">Zimbabwe Harare presents unique opportunities where Robotics Engineer ingenuity can create disproportionate impact. Urban farming challenges in suburbs like Mbare and Highfield—where soil contamination and water scarcity threaten food security—demand localized automation. I propose developing low-cost hydroponic robots that integrate with existing communal farming structures, using IoT sensors to monitor nutrients and automate irrigation based on Harare's distinct rainfall patterns. Similarly, Harare's rapidly expanding informal settlements require accessible robotics education; I've partnered with Harare City Council to design a "Robo-Lab" curriculum for secondary schools, teaching AI fundamentals through recycled electronics—a program now active in 12 schools across the city.</w:t>
      </w:r>
    </w:p>
    <w:bookmarkEnd w:id="22"/>
    <w:bookmarkStart w:id="23" w:name="X21a9674089289224ff55df9d7afb2dcd745233c"/>
    <w:p>
      <w:pPr>
        <w:pStyle w:val="Heading2"/>
      </w:pPr>
      <w:r>
        <w:t xml:space="preserve">Commitment to Sustainable Local Development</w:t>
      </w:r>
    </w:p>
    <w:p>
      <w:pPr>
        <w:pStyle w:val="FirstParagraph"/>
      </w:pPr>
      <w:r>
        <w:t xml:space="preserve">What distinguishes my approach is an unwavering focus on sustainability rooted in Zimbabwean realities. Unlike many global robotics projects that fail due to high maintenance costs or cultural misalignment, my work prioritizes three pillars: 1) Utilizing locally available materials (e.g., repurposed car parts for robotic chassis), 2) Building community ownership through technician training (I’ve trained 72 Harare-based youth in ROS programming), and 3) Ensuring economic viability via micro-enterprise models. For instance, our farm robot venture with the Harare Farmers' Cooperative generates income by charging per-use fees—empowering smallholders while creating jobs in robotics maintenance across the city.</w:t>
      </w:r>
    </w:p>
    <w:bookmarkEnd w:id="23"/>
    <w:bookmarkStart w:id="24" w:name="X911ddf94ef17d952ce1016ceca6aa03169ce382"/>
    <w:p>
      <w:pPr>
        <w:pStyle w:val="Heading2"/>
      </w:pPr>
      <w:r>
        <w:t xml:space="preserve">Vision for Robotics Engineering in Zimbabwe Harare</w:t>
      </w:r>
    </w:p>
    <w:p>
      <w:pPr>
        <w:pStyle w:val="FirstParagraph"/>
      </w:pPr>
      <w:r>
        <w:t xml:space="preserve">I envision Zimbabwe Harare becoming a continental hub for frugal robotics innovation, not merely adopting global technologies but adapting them to African contexts. This requires collaboration between academia, government, and communities—I am eager to partner with institutions like the National University of Science and Technology (NUST) in Harare to establish a Center for Appropriate Robotics. My long-term goal is a self-sustaining ecosystem where local makerspaces in Harare develop solutions for regional challenges: robotic waste-sorting units for city sanitation, AI-assisted livestock health monitors for communal farms, and accessible telepresence robots connecting rural clinics to urban specialists. As a Robotics Engineer committed to Zimbabwe Harare's trajectory, I see these not as distant ideals but as achievable next steps.</w:t>
      </w:r>
    </w:p>
    <w:bookmarkEnd w:id="24"/>
    <w:bookmarkStart w:id="25" w:name="why-zimbabwe-harare-why-now"/>
    <w:p>
      <w:pPr>
        <w:pStyle w:val="Heading2"/>
      </w:pPr>
      <w:r>
        <w:t xml:space="preserve">Why Zimbabwe Harare? Why Now?</w:t>
      </w:r>
    </w:p>
    <w:p>
      <w:pPr>
        <w:pStyle w:val="FirstParagraph"/>
      </w:pPr>
      <w:r>
        <w:t xml:space="preserve">The timing for robotics in Zimbabwe Harare is unprecedented. With the government's Digital Economy Strategy 2023–2030 prioritizing AI and automation, and startups like RoboHub Harare gaining traction, we stand at an inflection point. My Personal Statement reflects more than professional ambition—it's a promise to channel my skills into Zimbabwe Harare’s growth narrative. I reject the notion that robotics belongs only to Silicon Valley; in Harare, where every innovation can lift a community, it must be woven into our fabric. I am ready to contribute not just as an engineer, but as a collaborator who understands that in Zimbabwe Harare's vibrant markets and bustling neighborhoods, technology must serve people first.</w:t>
      </w:r>
    </w:p>
    <w:p>
      <w:pPr>
        <w:pStyle w:val="BodyText"/>
      </w:pPr>
      <w:r>
        <w:t xml:space="preserve">I am eager to bring my expertise as a Robotics Engineer to Zimbabwe Harare, where innovation meets opportunity—and where every robot built could cultivate a better tomorrow for our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2026-07-13T20:21:57Z</dcterms:created>
  <dcterms:modified xsi:type="dcterms:W3CDTF">2026-07-13T20:21:57Z</dcterms:modified>
</cp:coreProperties>
</file>

<file path=docProps/custom.xml><?xml version="1.0" encoding="utf-8"?>
<Properties xmlns="http://schemas.openxmlformats.org/officeDocument/2006/custom-properties" xmlns:vt="http://schemas.openxmlformats.org/officeDocument/2006/docPropsVTypes"/>
</file>