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India</w:t>
      </w:r>
      <w:r>
        <w:t xml:space="preserve"> </w:t>
      </w:r>
      <w:r>
        <w:t xml:space="preserve">Bangalore</w:t>
      </w:r>
      <w:r>
        <w:t xml:space="preserve"> </w:t>
      </w:r>
      <w:r>
        <w:t xml:space="preserve">Schools</w:t>
      </w:r>
    </w:p>
    <w:bookmarkStart w:id="20" w:name="X8001f395bc862418c93b9f46c950a4803a45d77"/>
    <w:p>
      <w:pPr>
        <w:pStyle w:val="Heading1"/>
      </w:pPr>
      <w:r>
        <w:t xml:space="preserve">Personal Statement: A Dedicated School Counselor Serving the Educational Landscape of India Bangalore</w:t>
      </w:r>
    </w:p>
    <w:p>
      <w:pPr>
        <w:pStyle w:val="FirstParagraph"/>
      </w:pPr>
      <w:r>
        <w:t xml:space="preserve">As an educator deeply committed to nurturing the holistic development of young minds, I write this Personal Statement with profound enthusiasm for the opportunity to serve as a School Counselor within the dynamic and rapidly evolving educational ecosystem of India Bangalore. My journey in counseling has been shaped by a steadfast belief that every student deserves not just academic excellence, but emotional resilience, cultural affirmation, and unwavering support to navigate life’s complexities—principles I have consistently applied within the unique context of Indian schools across Bangalore.</w:t>
      </w:r>
    </w:p>
    <w:p>
      <w:pPr>
        <w:pStyle w:val="BodyText"/>
      </w:pPr>
      <w:r>
        <w:t xml:space="preserve">Over the past seven years, I have worked extensively with students aged 10–18 in diverse Bangalore school settings—from government-run institutions in Koramangala to premium private CBSE and IB schools in Whitefield and HSR Layout. My experience spans facilitating individual counseling sessions, leading group workshops on emotional intelligence, conducting career exploration programs aligned with India’s evolving job market, and collaborating closely with teachers to create inclusive classroom environments. I have witnessed first-hand how Bangalore’s unique blend of urban dynamism, cultural diversity (Kannada-speaking families alongside South Indian and North Indian communities), and intense academic pressures demand a counseling approach that is both empathetic and contextually sharp. In one instance at a bustling Bangalore primary school, I designed a culturally sensitive anxiety management program addressing exam stress exacerbated by parental expectations tied to the city’s competitive educational culture—a solution that reduced student-reported stress levels by 35% within six months.</w:t>
      </w:r>
    </w:p>
    <w:p>
      <w:pPr>
        <w:pStyle w:val="BodyText"/>
      </w:pPr>
      <w:r>
        <w:t xml:space="preserve">The role of a School Counselor in India extends far beyond academic guidance; it is deeply intertwined with societal realities. In Bangalore, where students often grapple with dual pressures—academic rigor under the CBSE/ICSE boards and family aspirations for careers in IT, healthcare, or engineering—I have prioritized bridging the gap between student well-being and achievement. I recognize that a successful School Counselor must be a trusted advocate who understands India’s educational nuances: the weight of board exams like Class 10th/12th in Bangalore’s schools, the digital divide affecting rural-to-urban migrants in city schools, and how cultural stigma around mental health still lingers. My approach integrates Indian values such as *gratitude (karma)* and collective responsibility (*samskara*) into counseling frameworks, ensuring support feels culturally resonant rather than alienating. For example, I co-created a parent engagement initiative with local *P.T.A.* groups in Bangalore to reframe mental health conversations using Kannada proverbs like "ಮನದ ಸ್ವಾಸ್ಥ್ಯವೇ ಆರೋಗ್ಯ" (Mandha swasthyave aarogya), meaning "Mental health is health," helping dismantle barriers to seeking help.</w:t>
      </w:r>
    </w:p>
    <w:p>
      <w:pPr>
        <w:pStyle w:val="BodyText"/>
      </w:pPr>
      <w:r>
        <w:t xml:space="preserve">My professional philosophy centers on proactive, not reactive, counseling. In Bangalore’s fast-paced environment, I focus on early intervention—identifying at-risk students through teacher observations and behavioral screenings before crises emerge. At a high school in Yelahanka, I launched a "Mindfulness Mornings" program that integrated brief meditation sessions (rooted in India’s ancient traditions) to help students manage stress during board exam cycles. This initiative was later adopted by five neighboring schools, demonstrating its relevance to the broader Bangalore education community. I also actively participate in national counseling forums like the National Association of School Counselors (NASC) and regularly attend workshops on India-specific issues, such as cyberbullying among teens navigating Bangalore’s tech-savvy youth culture or supporting LGBTQ+ students in conservative school settings—a challenge increasingly present even in progressive Bangalore institutions.</w:t>
      </w:r>
    </w:p>
    <w:p>
      <w:pPr>
        <w:pStyle w:val="BodyText"/>
      </w:pPr>
      <w:r>
        <w:t xml:space="preserve">What truly sets me apart is my commitment to equity. Having volunteered with NGOs supporting underprivileged children at Bangalore’s *slums* (e.g., at the "Sneha Foundation"), I understand that student well-being is inseparable from socioeconomic context. In my current role, I advocate for inclusive counseling resources: translating materials into Kannada and Tamil for non-English-medium students, collaborating with social workers to connect families with government welfare schemes like *Karnataka’s Arogya Karnataka* health initiatives, and ensuring marginalized students feel seen. I believe that in India Bangalore—where economic disparities shape daily life—a School Counselor must be a catalyst for fairness, not just a service provider.</w:t>
      </w:r>
    </w:p>
    <w:p>
      <w:pPr>
        <w:pStyle w:val="BodyText"/>
      </w:pPr>
      <w:r>
        <w:t xml:space="preserve">I am equally passionate about empowering teachers to become frontline mental health advocates. In Bangalore schools, where counselor-to-student ratios often exceed 1:500 (well above the recommended 1:250), I train educators in trauma-informed practices through workshops like "Small Steps for Big Impact," focusing on spotting signs of anxiety or depression in students during routine classroom interactions. This collaborative model has been praised by principals across Bangalore as a sustainable way to extend counseling reach without overburdening scarce resources.</w:t>
      </w:r>
    </w:p>
    <w:p>
      <w:pPr>
        <w:pStyle w:val="BodyText"/>
      </w:pPr>
      <w:r>
        <w:t xml:space="preserve">Looking ahead, I am eager to contribute my skills to an institution that recognizes the School Counselor as a vital partner in shaping not just academically capable students, but compassionate, resilient citizens. Bangalore’s schools are at a pivotal moment—balancing tradition with modernity while fostering emotional intelligence amid rising pressures. I am ready to bring my cultural humility, evidence-based strategies tailored for India’s context, and unwavering dedication to student well-being to every school community I serve. My goal is not merely to address challenges but to help Bangalore’s youth flourish as whole individuals, equipped with the inner strength to thrive in India’s vibrant future.</w:t>
      </w:r>
    </w:p>
    <w:p>
      <w:pPr>
        <w:pStyle w:val="BodyText"/>
      </w:pPr>
      <w:r>
        <w:t xml:space="preserve">As a candidate for the School Counselor role in India Bangalore, I offer more than a resume—I offer a proven commitment to making counseling meaningful within our local reality. I am prepared to engage deeply with students, families, and educators across Bangalore’s schools to cultivate environments where every child feels supported, understood, and empowered. The future of India’s brightest generation depends on the strength of its support systems today—and I am honored to play a part in building them.</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India Bangalore Schools</dc:title>
  <dc:creator/>
  <dc:language>en</dc:language>
  <cp:keywords/>
  <dcterms:created xsi:type="dcterms:W3CDTF">2026-07-21T03:14:56Z</dcterms:created>
  <dcterms:modified xsi:type="dcterms:W3CDTF">2026-07-21T03:14:56Z</dcterms:modified>
</cp:coreProperties>
</file>

<file path=docProps/custom.xml><?xml version="1.0" encoding="utf-8"?>
<Properties xmlns="http://schemas.openxmlformats.org/officeDocument/2006/custom-properties" xmlns:vt="http://schemas.openxmlformats.org/officeDocument/2006/docPropsVTypes"/>
</file>