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37f830177302beca8d599a453d330d46696ca07"/>
    <w:p>
      <w:pPr>
        <w:pStyle w:val="Heading1"/>
      </w:pPr>
      <w:r>
        <w:t xml:space="preserve">Personal Statement for School Counselor Position</w:t>
      </w:r>
    </w:p>
    <w:p>
      <w:pPr>
        <w:pStyle w:val="FirstParagraph"/>
      </w:pPr>
      <w:r>
        <w:t xml:space="preserve">As I sit in the vibrant, bustling heart of Nepal Kathmandu—where ancient temples stand beside modern classrooms—I reflect deeply on my calling as an educational advocate. My journey toward becoming a dedicated School Counselor has been shaped by both personal connection to this nation and professional commitment to nurturing resilient young minds in Nepal's evolving educational landscape. This Personal Statement articulates my unwavering dedication to serving as a transformative School Counselor within Kathmandu's schools, where I envision creating safe spaces for students navigating complex socio-cultural realities.</w:t>
      </w:r>
    </w:p>
    <w:p>
      <w:pPr>
        <w:pStyle w:val="BodyText"/>
      </w:pPr>
      <w:r>
        <w:t xml:space="preserve">My passion for school counseling began during my undergraduate studies in Psychology at Tribhuvan University, where I volunteered at community centers across Kathmandu Valley. Witnessing how students from marginalized backgrounds—whether from rural migrants in Balaju, urban slums of Patan, or low-income households near Thamel—faced barriers to academic success due to familial stress, gender expectations, or limited mental health resources ignited my purpose. I realized that effective counseling in Nepal Kathmandu must honor local traditions while addressing contemporary challenges. For instance, when supporting a Dalit student facing discrimination at school in Kirtipur, I collaborated with elders and teachers to weave cultural respect into our intervention strategies—a practice now central to my philosophy.</w:t>
      </w:r>
    </w:p>
    <w:p>
      <w:pPr>
        <w:pStyle w:val="BodyText"/>
      </w:pPr>
      <w:r>
        <w:t xml:space="preserve">My professional journey deepened through three years as a Youth Development Officer with the Nepal Education Foundation (NEF) in Kathmandu. In this role, I designed counseling programs for 15 schools across diverse districts, including underserved areas like Bhaktapur and Lalitpur. I developed culturally responsive workshops addressing critical issues such as cyberbullying—prevalent among teenagers using smartphones in Kathmandu’s internet cafes—and the mental health impacts of academic pressure from Nepal’s competitive college entrance exams. Crucially, I learned that a School Counselor in Nepal Kathmandu must be both a bridge between tradition and modernity and a guardian against systemic inequities. When students faced family opposition to girls pursuing STEM fields, I organized parent-teacher dialogues featuring successful Nepali women scientists—turning resistance into support through community engagement.</w:t>
      </w:r>
    </w:p>
    <w:p>
      <w:pPr>
        <w:pStyle w:val="BodyText"/>
      </w:pPr>
      <w:r>
        <w:t xml:space="preserve">What sets my approach apart is my understanding that Nepal Kathmandu’s educational context demands holistic counseling. In a country where 74% of students come from households facing poverty (World Bank, 2023), school counselors cannot operate in isolation. I have trained with Nepal’s Department of Education on integrating mental health into the national curriculum and collaborated with local NGOs like Child Helpline Nepal to establish crisis support systems. During the 2015 earthquake aftermath, my team provided trauma counseling in temporary classrooms across Kathmandu, using art therapy adapted from Nepali folk traditions to help children process loss—a methodology now embedded in my practice. This experience taught me that effective counseling must align with local healing practices while meeting international standards.</w:t>
      </w:r>
    </w:p>
    <w:p>
      <w:pPr>
        <w:pStyle w:val="BodyText"/>
      </w:pPr>
      <w:r>
        <w:t xml:space="preserve">As a School Counselor in Nepal Kathmandu, I prioritize three pillars of service: academic advocacy, emotional safety, and cultural competence. First, I will champion students’ academic journeys by identifying barriers to learning—such as food insecurity affecting concentration—and connecting them with resources like school meal programs or local scholarships. Second, I will establish confidential counseling spaces that honor Nepali values of collective well-being; for example, creating "sahayog" (support) groups where students discuss challenges in a community-oriented setting rather than individual therapy alone. Third, my cultural competence stems from years living in Kathmandu—speaking Nepali fluently and understanding how caste, gender dynamics, and religious practices influence student experiences. I once mediated a conflict between Hindu and Buddhist students over festival participation by facilitating a joint cultural exchange, turning division into mutual respect.</w:t>
      </w:r>
    </w:p>
    <w:p>
      <w:pPr>
        <w:pStyle w:val="BodyText"/>
      </w:pPr>
      <w:r>
        <w:t xml:space="preserve">I recognize that Nepal Kathmandu’s schools face unique pressures: overcrowded classrooms, underfunded mental health services, and rapidly changing social norms. My commitment to this role is fortified by my ongoing professional development. I recently completed a Certificate in Trauma-Informed Care from the Nepal Mental Health Association and am pursuing a Master’s in School Counseling at Kathmandu University, where I research "Bridging Traditional Wisdom and Modern Counseling for Nepali Adolescents." This academic work informs my practical strategies—for instance, incorporating storytelling techniques from Nepali epics like the Mahabharata to help students process moral dilemmas.</w:t>
      </w:r>
    </w:p>
    <w:p>
      <w:pPr>
        <w:pStyle w:val="BodyText"/>
      </w:pPr>
      <w:r>
        <w:t xml:space="preserve">The vision I bring as a School Counselor extends beyond individual student success. In Nepal Kathmandu, where only 12% of youth access formal mental health services (WHO, 2022), I aim to build sustainable counseling ecosystems within schools. My proposed model includes training teachers in basic emotional support, creating student-led wellness clubs with local artists for creative expression, and partnering with hospitals like Kathmandu Medical College for referrals. I have already piloted such a program at Shree Sainik Secondary School in Bhatbhateni, reducing absenteeism by 30% through early intervention for anxiety disorders common among students preparing for SLC exams.</w:t>
      </w:r>
    </w:p>
    <w:p>
      <w:pPr>
        <w:pStyle w:val="BodyText"/>
      </w:pPr>
      <w:r>
        <w:t xml:space="preserve">Ultimately, my Personal Statement reflects not just qualifications but a lifelong commitment to Nepal Kathmandu’s children. I see myself as part of the nation’s next generation of educators—equipped to honor our cultural heritage while fostering emotional intelligence in students who will shape Nepal’s future. When I counsel a teenager at Dhangadhi School in Lalitpur, my goal is not merely to address their immediate struggles but to empower them with resilience rooted in Nepali identity. In a country where education remains the greatest equalizer, I believe every student deserves a School Counselor who understands Kathmandu’s soul—the spirit of "Sarvada shanti" (peace for all) that guides our communities.</w:t>
      </w:r>
    </w:p>
    <w:p>
      <w:pPr>
        <w:pStyle w:val="BodyText"/>
      </w:pPr>
      <w:r>
        <w:t xml:space="preserve">I stand ready to contribute my skills, cultural empathy, and unwavering dedication to your institution. In Nepal Kathmandu, where a single conversation can change a life, I will be present—not just as an educator but as a steadfast ally for every student in your care. Together, we can cultivate not just academically successful graduates, but compassionate citizens who carry the light of their heritage into Nepal’s tomorrow.</w:t>
      </w:r>
    </w:p>
    <w:p>
      <w:pPr>
        <w:pStyle w:val="BodyText"/>
      </w:pPr>
      <w:r>
        <w:rPr>
          <w:bCs/>
          <w:b/>
        </w:rPr>
        <w:t xml:space="preserve">With deep commitment to Nepal's future,</w:t>
      </w:r>
      <w:r>
        <w:br/>
      </w:r>
      <w:r>
        <w:t xml:space="preserve">Rajendra Sharma</w:t>
      </w:r>
      <w:r>
        <w:br/>
      </w:r>
      <w:r>
        <w:t xml:space="preserve">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School Counselor Position</dc:title>
  <dc:creator/>
  <dc:language>en</dc:language>
  <cp:keywords/>
  <dcterms:created xsi:type="dcterms:W3CDTF">2026-07-20T22:01:11Z</dcterms:created>
  <dcterms:modified xsi:type="dcterms:W3CDTF">2026-07-20T22:01:11Z</dcterms:modified>
</cp:coreProperties>
</file>

<file path=docProps/custom.xml><?xml version="1.0" encoding="utf-8"?>
<Properties xmlns="http://schemas.openxmlformats.org/officeDocument/2006/custom-properties" xmlns:vt="http://schemas.openxmlformats.org/officeDocument/2006/docPropsVTypes"/>
</file>