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a65cdd20b827cee8dd0a2c19820852a29ecd464"/>
    <w:p>
      <w:pPr>
        <w:pStyle w:val="Heading1"/>
      </w:pPr>
      <w:r>
        <w:t xml:space="preserve">Personal Statement: A Commitment to Student Wellbeing in Qatar Doha</w:t>
      </w:r>
    </w:p>
    <w:p>
      <w:pPr>
        <w:pStyle w:val="FirstParagraph"/>
      </w:pPr>
      <w:r>
        <w:t xml:space="preserve">As I prepare this Personal Statement for the School Counselor position within the vibrant educational landscape of Qatar Doha, I am deeply honored to articulate my professional vision and unwavering dedication to fostering holistic student development. In a nation where education is central to national progress under Qatar National Vision 2030, my journey as an educator and counselor has been meticulously shaped by a commitment to cultural responsiveness, academic excellence, and the emotional wellness of every child. My aspiration is not merely to serve as a School Counselor but to become an integral partner in building resilient, globally minded students who embody Qatar’s vision for the future.</w:t>
      </w:r>
    </w:p>
    <w:p>
      <w:pPr>
        <w:pStyle w:val="BodyText"/>
      </w:pPr>
      <w:r>
        <w:t xml:space="preserve">My counseling philosophy is rooted in the understanding that student success transcends academic achievement. In Qatar Doha—a city where diverse nationalities converge within dynamic international and Qatari schools—students navigate complex identities, language transitions, and cultural adaptation. Having worked with multicultural student populations across three continents, I recognize that effective school counseling must be deeply contextualized. In Qatar Doha specifically, this means embracing the local ethos of community (‘Ummah’), respecting Islamic values woven into daily life, and aligning interventions with Qatar’s Ministry of Education Student Wellbeing Framework. For instance, during my tenure at an international school in Doha, I collaborated with teachers to develop a culturally sensitive peer mentoring program addressing social anxiety among Arabic-speaking students transitioning from primary to secondary education—a direct response to observed gaps in existing support systems.</w:t>
      </w:r>
    </w:p>
    <w:p>
      <w:pPr>
        <w:pStyle w:val="BodyText"/>
      </w:pPr>
      <w:r>
        <w:t xml:space="preserve">Central to my approach as a School Counselor is the belief that family engagement is non-negotiable. In Qatar Doha, where familial bonds are paramount, I have cultivated partnerships with parents through regular workshops in Arabic and English, focusing on topics like adolescent emotional health and digital citizenship. One impactful initiative I spearheaded involved creating multilingual resources for families during the pandemic, ensuring accessibility for all backgrounds—a strategy that significantly increased parent participation in virtual counseling sessions. This experience reinforced my conviction that a School Counselor’s role extends beyond the school walls; it is about nurturing a collaborative ecosystem where students feel safe, understood, and empowered within their cultural framework.</w:t>
      </w:r>
    </w:p>
    <w:p>
      <w:pPr>
        <w:pStyle w:val="BodyText"/>
      </w:pPr>
      <w:r>
        <w:t xml:space="preserve">I am equally committed to addressing systemic challenges unique to Qatar Doha’s educational environment. With increasing numbers of expatriate families and students from varied socioeconomic backgrounds, issues like academic pressure in high-stakes exam environments or homesickness among international learners require nuanced solutions. As a School Counselor, I prioritize data-driven interventions: analyzing school-wide behavioral trends, co-designing social-emotional learning (SEL) curricula with subject teachers, and facilitating trauma-informed workshops for staff. For example, after noticing elevated anxiety scores among Grade 10 students ahead of national exams, I implemented a ‘Mindful Learning’ pilot program integrating mindfulness exercises with academic strategy sessions—resulting in a 35% reduction in reported stress symptoms within one term. This evidence-based mindset ensures that my work as a School Counselor delivers measurable outcomes aligned with Qatar’s educational priorities.</w:t>
      </w:r>
    </w:p>
    <w:p>
      <w:pPr>
        <w:pStyle w:val="BodyText"/>
      </w:pPr>
      <w:r>
        <w:t xml:space="preserve">Cultural humility is the cornerstone of my practice. I have actively sought to deepen my understanding of Qatari traditions, including observing Ramadan rituals in school settings and participating in community events like National Day celebrations. This immersion allows me to connect authentically with students and families, avoiding assumptions while respecting local customs. My fluency in Arabic (B1 level) further enables me to communicate directly with students who may feel hesitant speaking English—a critical skill for building trust in Qatar Doha’s schools. I am also a committed learner of Qatari educational policies; I recently completed a MOE-certified course on ‘Counseling in Multicultural School Settings’ to align my methods with national standards.</w:t>
      </w:r>
    </w:p>
    <w:p>
      <w:pPr>
        <w:pStyle w:val="BodyText"/>
      </w:pPr>
      <w:r>
        <w:t xml:space="preserve">What truly drives me is the transformative power of counseling to unlock potential. In Qatar Doha, where students are future leaders shaping a knowledge-based economy, I envision my role as a School Counselor not just as an advisor but as an architect of confidence. Whether supporting a student facing family relocation, guiding gifted learners toward STEM pathways in line with Qatar’s innovation goals, or mediating cross-cultural misunderstandings between peers, I approach each interaction with empathy and purpose. My goal is to ensure every child—from the kindergarten classroom to the senior year—experiences counseling as a lifeline that affirms their worth and fuels their ambition.</w:t>
      </w:r>
    </w:p>
    <w:p>
      <w:pPr>
        <w:pStyle w:val="BodyText"/>
      </w:pPr>
      <w:r>
        <w:t xml:space="preserve">Finally, my passion for this work is inseparable from Qatar’s own journey. The nation’s investment in education reflects a profound belief in its youth, and I am eager to contribute to that mission. I do not view the School Counselor position as a job; it is an invitation to collaborate with educators, families, and policymakers across Qatar Doha to nurture students who are academically adept, emotionally intelligent, and culturally grounded. My Personal Statement is more than a document—it is a pledge: to bring my skills in counseling psychology, cultural competence, and student advocacy to serve the next generation of Qatari leaders with integrity and excellence.</w:t>
      </w:r>
    </w:p>
    <w:p>
      <w:pPr>
        <w:pStyle w:val="BodyText"/>
      </w:pPr>
      <w:r>
        <w:t xml:space="preserve">In closing, I am confident that my proactive approach to student wellbeing—tailored for Qatar Doha’s unique context—will enable me to make a meaningful impact. I welcome the opportunity to discuss how my vision aligns with your school’s mission and Qatar’s broader educational aspirations. Thank you for considering this Personal Statement as a testament to my dedication as a School Counselor committed to the future of education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Qatar Doha</dc:title>
  <dc:creator/>
  <dc:language>en</dc:language>
  <cp:keywords/>
  <dcterms:created xsi:type="dcterms:W3CDTF">2026-07-14T17:40:44Z</dcterms:created>
  <dcterms:modified xsi:type="dcterms:W3CDTF">2026-07-14T17:40:44Z</dcterms:modified>
</cp:coreProperties>
</file>

<file path=docProps/custom.xml><?xml version="1.0" encoding="utf-8"?>
<Properties xmlns="http://schemas.openxmlformats.org/officeDocument/2006/custom-properties" xmlns:vt="http://schemas.openxmlformats.org/officeDocument/2006/docPropsVTypes"/>
</file>