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w:t>
      </w:r>
      <w:r>
        <w:t xml:space="preserve"> </w:t>
      </w:r>
      <w:r>
        <w:t xml:space="preserve">Zurich,</w:t>
      </w:r>
      <w:r>
        <w:t xml:space="preserve"> </w:t>
      </w:r>
      <w:r>
        <w:t xml:space="preserve">Switzerland</w:t>
      </w:r>
    </w:p>
    <w:bookmarkStart w:id="27" w:name="X37f830177302beca8d599a453d330d46696ca07"/>
    <w:p>
      <w:pPr>
        <w:pStyle w:val="Heading1"/>
      </w:pPr>
      <w:r>
        <w:t xml:space="preserve">Personal Statement for School Counselor Position</w:t>
      </w:r>
    </w:p>
    <w:p>
      <w:pPr>
        <w:pStyle w:val="FirstParagraph"/>
      </w:pPr>
      <w:r>
        <w:t xml:space="preserve">Dedicated to Fostering Holistic Student Development in Switzerland Zurich's Premier Educational Environment</w:t>
      </w:r>
    </w:p>
    <w:bookmarkStart w:id="20" w:name="X5c78b75d0f38c6be3bbd871f02116c7bd1deaed"/>
    <w:p>
      <w:pPr>
        <w:pStyle w:val="Heading2"/>
      </w:pPr>
      <w:r>
        <w:t xml:space="preserve">Introduction: A Lifelong Commitment to Student Well-being</w:t>
      </w:r>
    </w:p>
    <w:p>
      <w:pPr>
        <w:pStyle w:val="FirstParagraph"/>
      </w:pPr>
      <w:r>
        <w:t xml:space="preserve">As a certified School Counselor with over eight years of specialized experience in international and multicultural educational settings, I submit this Personal Statement with profound enthusiasm for the opportunity to serve as a School Counselor within Zurich's esteemed education system. My professional journey has been defined by a steadfast commitment to nurturing the emotional, social, and academic growth of students—principles that resonate deeply with Switzerland Zurich's holistic approach to education. Having witnessed firsthand how supportive counseling frameworks transform student trajectories, I am eager to contribute my expertise to your institution in one of Europe's most dynamic educational hubs. This Personal Statement elucidates my qualifications, philosophical alignment with Swiss educational values, and unwavering dedication to advancing student success in the unique context of Zurich.</w:t>
      </w:r>
    </w:p>
    <w:bookmarkEnd w:id="20"/>
    <w:bookmarkStart w:id="21" w:name="X8c97faa9ebcb9965dad6ce5c91a8c258acf01ab"/>
    <w:p>
      <w:pPr>
        <w:pStyle w:val="Heading2"/>
      </w:pPr>
      <w:r>
        <w:t xml:space="preserve">Philosophical Alignment with Switzerland Zurich's Educational Excellence</w:t>
      </w:r>
    </w:p>
    <w:p>
      <w:pPr>
        <w:pStyle w:val="FirstParagraph"/>
      </w:pPr>
      <w:r>
        <w:t xml:space="preserve">Switzerland Zurich does not merely educate; it cultivates globally conscious citizens through its renowned "Bildung" philosophy, which integrates intellectual rigor with moral development—a perspective I have embraced throughout my career. In my previous role at an international school in Geneva, I designed trauma-informed counseling protocols aligned with Swiss educational standards, recognizing that academic achievement flourishes only when students feel emotionally secure. Zurich's emphasis on individualized learning pathways and its multicultural student body (over 50% of pupils represent foreign nationalities) demands counselors who understand cultural nuances without losing sight of universal developmental needs. I have refined my practice through training in Swiss child psychology frameworks and collaboration with local mental health professionals, ensuring my approach respects both the cantonal educational guidelines and Zurich's unique social fabric.</w:t>
      </w:r>
    </w:p>
    <w:bookmarkEnd w:id="21"/>
    <w:bookmarkStart w:id="22" w:name="X1776c6c8a6c80ac9ca4f5cf1eedeaf2cd843116"/>
    <w:p>
      <w:pPr>
        <w:pStyle w:val="Heading2"/>
      </w:pPr>
      <w:r>
        <w:t xml:space="preserve">Evidence-Based Practice in Multilingual Contexts</w:t>
      </w:r>
    </w:p>
    <w:p>
      <w:pPr>
        <w:pStyle w:val="FirstParagraph"/>
      </w:pPr>
      <w:r>
        <w:t xml:space="preserve">My experience as a School Counselor spans diverse settings, including urban schools in Toronto and Berlin, but Zurich's multilingual environment presents the ideal challenge to apply my specialized skills. In Switzerland Zurich, where German (Zurich dialect), English, French, and Italian are commonly spoken among students and families, I have developed a proactive strategy for linguistic inclusivity: all counseling materials are translated into primary student languages using certified interpreters when necessary. For instance, during a crisis intervention involving a refugee family from Syria in my current position, I coordinated with the school's German-French bilingual support team to create culturally responsive sessions that respected Islamic traditions while addressing anxiety related to displacement. This experience reinforced my belief that effective counseling in Zurich requires not only language proficiency but also deep cultural humility—a principle embedded in Switzerland's national education strategy.</w:t>
      </w:r>
    </w:p>
    <w:bookmarkEnd w:id="22"/>
    <w:bookmarkStart w:id="23" w:name="X3037ac45a0b8fa23b983ae88c7875be24bd7408"/>
    <w:p>
      <w:pPr>
        <w:pStyle w:val="Heading2"/>
      </w:pPr>
      <w:r>
        <w:t xml:space="preserve">Innovative Program Development for Modern Challenges</w:t>
      </w:r>
    </w:p>
    <w:p>
      <w:pPr>
        <w:pStyle w:val="FirstParagraph"/>
      </w:pPr>
      <w:r>
        <w:t xml:space="preserve">Recognizing the heightened stressors faced by Zurich students—particularly around academic pressure, identity formation in a global city, and climate anxiety—I pioneered a school-wide "Resilience &amp; Purpose" initiative at my current institution. This program integrates mindfulness practices with career exploration workshops tailored to Switzerland's vocational training strengths. Crucially, it was designed with input from the Zurich Education Directorate's advisory board to ensure alignment with their 2030 Student Well-being Framework. The results spoke volumes: a 42% reduction in absenteeism among Grade 10 students and increased referrals for university counseling—demonstrating how targeted interventions directly support Zurich's educational goals. As a School Counselor, I don't just respond to crises; I co-create sustainable systems that prevent them.</w:t>
      </w:r>
    </w:p>
    <w:bookmarkEnd w:id="23"/>
    <w:bookmarkStart w:id="24" w:name="X39c63d0ad5124ccf1930eb868ff783292facb56"/>
    <w:p>
      <w:pPr>
        <w:pStyle w:val="Heading2"/>
      </w:pPr>
      <w:r>
        <w:t xml:space="preserve">Commitment to Zurich-Specific Professional Growth</w:t>
      </w:r>
    </w:p>
    <w:p>
      <w:pPr>
        <w:pStyle w:val="FirstParagraph"/>
      </w:pPr>
      <w:r>
        <w:t xml:space="preserve">I am acutely aware that Switzerland Zurich operates under unique professional standards for School Counselors, including mandatory certification through the Swiss Association of School Psychology (SASP) and adherence to the Federal Office of Education's ethical guidelines. To ensure full alignment, I have already begun pursuing the Swiss Diploma in Educational Counseling through ZHAW University's Continuing Education program, with completion expected within six months. My dedication extends beyond credentials: I regularly attend Zurich-based professional development events like the annual "Zurich Youth Mental Health Symposium" to stay abreast of regional best practices. This proactive approach ensures I can immediately contribute to your team without a learning curve.</w:t>
      </w:r>
    </w:p>
    <w:bookmarkEnd w:id="24"/>
    <w:bookmarkStart w:id="25" w:name="Xa2f2b6c63b83ec6dc91f16bbb5aeda7e5ef6345"/>
    <w:p>
      <w:pPr>
        <w:pStyle w:val="Heading2"/>
      </w:pPr>
      <w:r>
        <w:t xml:space="preserve">Why Switzerland Zurich? A Personal Connection</w:t>
      </w:r>
    </w:p>
    <w:p>
      <w:pPr>
        <w:pStyle w:val="FirstParagraph"/>
      </w:pPr>
      <w:r>
        <w:t xml:space="preserve">My affinity for Switzerland Zurich transcends professional opportunity—it stems from personal roots. Having spent my formative years in Basel (a city with strong cultural ties to Zurich), I've witnessed how Swiss communities prioritize collective well-being through institutions like the Zürcher Hochschule der Künste's student support networks. The city's balance of Alpine tranquility and cosmopolitan energy mirrors my counseling philosophy: providing students with both grounding stability and expansive opportunities for growth. Zurich isn't just a location for me; it's where I envision building long-term relationships with students who will shape Switzerland's future as innovators, leaders, and compassionate citizens. This Personal Statement reflects not merely my qualifications, but my heartfelt commitment to becoming part of Zurich's educational legacy.</w:t>
      </w:r>
    </w:p>
    <w:bookmarkEnd w:id="25"/>
    <w:bookmarkStart w:id="26" w:name="Xcd445552556b73d6bc7c4aed0b2877a99706518"/>
    <w:p>
      <w:pPr>
        <w:pStyle w:val="Heading2"/>
      </w:pPr>
      <w:r>
        <w:t xml:space="preserve">Conclusion: A Vision for Transformative Student Support</w:t>
      </w:r>
    </w:p>
    <w:p>
      <w:pPr>
        <w:pStyle w:val="FirstParagraph"/>
      </w:pPr>
      <w:r>
        <w:t xml:space="preserve">In the spirit of Swiss precision and humanity, I offer this Personal Statement as a testament to my readiness to serve as your School Counselor in Zurich. My practice is anchored in evidence-based strategies, culturally responsive methodologies, and an unwavering focus on student agency—all while honoring Switzerland's distinctive educational ethos. I am prepared to collaborate with teachers, parents, and administrators across Zurich's diverse schools to create environments where every child thrives academically and emotionally. As a counselor who has seen the profound impact of early intervention in high-stakes academic settings, I understand that in Zurich—where excellence is expected but not assumed—I can make a meaningful difference. Thank you for considering my application to contribute to the vibrant educational ecosystem of Switzerland Zurich, where every student deserves to flourish.</w:t>
      </w:r>
    </w:p>
    <w:p>
      <w:pPr>
        <w:pStyle w:val="BodyText"/>
      </w:pPr>
      <w:r>
        <w:t xml:space="preserve">Sincerely,</w:t>
      </w:r>
    </w:p>
    <w:p>
      <w:pPr>
        <w:pStyle w:val="BodyText"/>
      </w:pPr>
      <w:r>
        <w:t xml:space="preserve">Alexandra Müller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School Counselor Position - Zurich, Switzerland</dc:title>
  <dc:creator/>
  <dc:language>en</dc:language>
  <cp:keywords/>
  <dcterms:created xsi:type="dcterms:W3CDTF">2026-07-21T04:57:06Z</dcterms:created>
  <dcterms:modified xsi:type="dcterms:W3CDTF">2026-07-21T04:57:06Z</dcterms:modified>
</cp:coreProperties>
</file>

<file path=docProps/custom.xml><?xml version="1.0" encoding="utf-8"?>
<Properties xmlns="http://schemas.openxmlformats.org/officeDocument/2006/custom-properties" xmlns:vt="http://schemas.openxmlformats.org/officeDocument/2006/docPropsVTypes"/>
</file>