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Addis</w:t>
      </w:r>
      <w:r>
        <w:t xml:space="preserve"> </w:t>
      </w:r>
      <w:r>
        <w:t xml:space="preserve">Ababa</w:t>
      </w:r>
    </w:p>
    <w:bookmarkStart w:id="20" w:name="X6ba8b6a253a6d52b4e2401fcd6955ba4eda79fb"/>
    <w:p>
      <w:pPr>
        <w:pStyle w:val="Heading1"/>
      </w:pPr>
      <w:r>
        <w:t xml:space="preserve">Personal Statement for Software Engineer Position in Addis Ababa, Ethiopia</w:t>
      </w:r>
    </w:p>
    <w:p>
      <w:pPr>
        <w:pStyle w:val="FirstParagraph"/>
      </w:pPr>
      <w:r>
        <w:t xml:space="preserve">As a dedicated and forward-thinking</w:t>
      </w:r>
      <w:r>
        <w:t xml:space="preserve"> </w:t>
      </w:r>
      <w:r>
        <w:rPr>
          <w:iCs/>
          <w:i/>
        </w:rPr>
        <w:t xml:space="preserve">Software Engineer</w:t>
      </w:r>
      <w:r>
        <w:t xml:space="preserve">, I am writing this</w:t>
      </w:r>
      <w:r>
        <w:t xml:space="preserve"> </w:t>
      </w:r>
      <w:r>
        <w:rPr>
          <w:iCs/>
          <w:i/>
        </w:rPr>
        <w:t xml:space="preserve">Personal Statement</w:t>
      </w:r>
      <w:r>
        <w:t xml:space="preserve"> </w:t>
      </w:r>
      <w:r>
        <w:t xml:space="preserve">to express my profound commitment to contributing to Ethiopia's technological advancement from the vibrant heart of Addis Ababa. With over five years of professional experience in developing scalable solutions for both local and international clients, I have cultivated a deep understanding of how software engineering can transform communities—and it is precisely this vision that draws me toward building my career within Ethiopia's rapidly evolving tech ecosystem. Addis Ababa, as the nation's undisputed innovation hub, represents not just a workplace but a canvas where technology can address real societal challenges while fostering economic growth.</w:t>
      </w:r>
    </w:p>
    <w:p>
      <w:pPr>
        <w:pStyle w:val="BodyText"/>
      </w:pPr>
      <w:r>
        <w:t xml:space="preserve">My journey in software engineering began during my computer science studies at Addis Ababa University, where I witnessed firsthand the transformative potential of digital tools in an Ethiopian context. While learning algorithms and data structures, I actively participated in campus initiatives like the "Tech for All" hackathon series, developing mobile applications to streamline agricultural supply chains for rural farmers—a project that underscored how software can directly impact livelihoods. This early exposure ignited my passion for creating solutions rooted in local needs rather than imported templates. After graduating with honors, I joined a leading Ethiopian fintech startup where I engineered a cloud-based payment gateway adopted by over 120,000 small businesses across Addis Ababa and regional cities. This experience taught me that successful software engineering in Ethiopia requires more than technical skill—it demands cultural intelligence, patience with evolving infrastructure realities, and an unwavering focus on accessibility for users with varying digital literacy levels.</w:t>
      </w:r>
    </w:p>
    <w:p>
      <w:pPr>
        <w:pStyle w:val="BodyText"/>
      </w:pPr>
      <w:r>
        <w:t xml:space="preserve">What distinguishes my approach is my commitment to building for Ethiopia's unique landscape. When developing the payment gateway, I prioritized offline functionality for areas with unstable internet connectivity and integrated voice-based navigation to accommodate low-literacy users—features now standard in our product suite. This philosophy stems from understanding that Addis Ababa isn't just another market; it’s a dynamic city where mobile penetration is soaring (reaching 92% of the population in 2023) but where urban sprawl, diverse languages, and infrastructure gaps demand context-specific solutions. I’ve since collaborated with Addis Ababa City Administration on pilot projects for smart traffic management systems, using IoT sensors to reduce commute times by 18% in congested corridors like Meskel Square. These initiatives weren't merely technical exercises—they were community-driven efforts that required navigating local governance structures and engaging with drivers, pedestrians, and city planners to ensure solutions were adopted organically.</w:t>
      </w:r>
    </w:p>
    <w:p>
      <w:pPr>
        <w:pStyle w:val="BodyText"/>
      </w:pPr>
      <w:r>
        <w:t xml:space="preserve">My technical toolkit reflects the needs of Ethiopia's evolving digital frontier. I specialize in full-stack development using React Native for cross-platform mobile apps (critical given Ethiopia's smartphone boom), Python/Django for backend services, and AWS cloud infrastructure optimized for cost-effective scalability—a necessity in emerging markets. Yet, I’ve consistently prioritized learning over frameworks: recently upskilled in AI-driven data analytics to help a health NGO predict disease outbreaks using community-level mobile survey data across Amhara and Oromia regions. What drives me isn’t just code—it’s the tangible impact visible in Addis Ababa's streets: young entrepreneurs using my e-commerce platform to sell traditional crafts globally, or farmers accessing weather forecasts via SMS-based apps I helped design. These moments solidify why Ethiopia Addis Ababa remains the ideal place to advance as a</w:t>
      </w:r>
      <w:r>
        <w:t xml:space="preserve"> </w:t>
      </w:r>
      <w:r>
        <w:rPr>
          <w:iCs/>
          <w:i/>
        </w:rPr>
        <w:t xml:space="preserve">Software Engineer</w:t>
      </w:r>
      <w:r>
        <w:t xml:space="preserve">.</w:t>
      </w:r>
    </w:p>
    <w:p>
      <w:pPr>
        <w:pStyle w:val="BodyText"/>
      </w:pPr>
      <w:r>
        <w:t xml:space="preserve">I recognize that Ethiopia's tech ecosystem faces challenges—limited high-speed internet in some areas, regulatory complexities, and the need for greater technical mentorship. But I see these not as barriers but as opportunities to innovate differently. At my current role with a Nairobi-based firm (with deep Ethiopian partnerships), I spearheaded a training program that has empowered 200+ young Ethiopians from Addis Ababa's informal settlements to enter software development careers through free, practical bootcamps. This work revealed how critical it is for</w:t>
      </w:r>
      <w:r>
        <w:t xml:space="preserve"> </w:t>
      </w:r>
      <w:r>
        <w:rPr>
          <w:iCs/>
          <w:i/>
        </w:rPr>
        <w:t xml:space="preserve">Software Engineers</w:t>
      </w:r>
      <w:r>
        <w:t xml:space="preserve"> </w:t>
      </w:r>
      <w:r>
        <w:t xml:space="preserve">to mentor within the community they serve. My goal in Ethiopia Addis Ababa isn’t merely to build apps—it’s to cultivate a pipeline of local talent that can sustain this growth long-term, ensuring technology serves Ethiopians, not the other way around.</w:t>
      </w:r>
    </w:p>
    <w:p>
      <w:pPr>
        <w:pStyle w:val="BodyText"/>
      </w:pPr>
      <w:r>
        <w:t xml:space="preserve">Addis Ababa’s emergence as East Africa’s tech capital (ranked #1 in African startup funding growth by 2023) makes it the perfect launchpad for my career. The city’s blend of historic charm and digital ambition creates an environment where legacy meets innovation—something I’ve embraced while contributing to projects like the Addis Ababa Digital Transformation Strategy, advising on open-data frameworks for public services. I am particularly excited about opportunities at Ethiopian-based companies like Mercure or Zemor, where engineering excellence can directly support national goals like "Digital Ethiopia 2025." My experience aligning software with Ethiopia’s socioeconomic realities—whether through mobile banking that integrates with informal *mudir* (community) savings groups or educational apps in Amharic and Oromo—positions me to deliver immediate value while advancing the ecosystem.</w:t>
      </w:r>
    </w:p>
    <w:p>
      <w:pPr>
        <w:pStyle w:val="BodyText"/>
      </w:pPr>
      <w:r>
        <w:t xml:space="preserve">Ultimately, my</w:t>
      </w:r>
      <w:r>
        <w:t xml:space="preserve"> </w:t>
      </w:r>
      <w:r>
        <w:rPr>
          <w:iCs/>
          <w:i/>
        </w:rPr>
        <w:t xml:space="preserve">Personal Statement</w:t>
      </w:r>
      <w:r>
        <w:t xml:space="preserve"> </w:t>
      </w:r>
      <w:r>
        <w:t xml:space="preserve">is a testament to my belief that technology should be a bridge—not a barrier. In Ethiopia, where 95% of the population speaks an African language as their first tongue, this means building with empathy and humility. I envision Addis Ababa becoming a model for how software engineering can drive inclusive development across Africa, and I am eager to contribute my skills to that mission from within this city’s vibrant streets. My technical expertise is complemented by a deep respect for Ethiopia’s cultural fabric—a perspective only possible through living and working here. As I continue as an</w:t>
      </w:r>
      <w:r>
        <w:t xml:space="preserve"> </w:t>
      </w:r>
      <w:r>
        <w:rPr>
          <w:iCs/>
          <w:i/>
        </w:rPr>
        <w:t xml:space="preserve">Software Engineer</w:t>
      </w:r>
      <w:r>
        <w:t xml:space="preserve"> </w:t>
      </w:r>
      <w:r>
        <w:t xml:space="preserve">in Addis Ababa, I will prioritize solutions that empower, not complicate; that grow with the community, not against it. This isn't just my career path—it’s my promise to Ethiopia.</w:t>
      </w:r>
    </w:p>
    <w:p>
      <w:pPr>
        <w:pStyle w:val="BodyText"/>
      </w:pPr>
      <w:r>
        <w:t xml:space="preserve">— A Dedicated Software Engineer Rooted in Addis Ababa's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Addis Ababa</dc:title>
  <dc:creator/>
  <dc:language>en</dc:language>
  <cp:keywords/>
  <dcterms:created xsi:type="dcterms:W3CDTF">2026-07-13T03:04:40Z</dcterms:created>
  <dcterms:modified xsi:type="dcterms:W3CDTF">2026-07-13T03:04:40Z</dcterms:modified>
</cp:coreProperties>
</file>

<file path=docProps/custom.xml><?xml version="1.0" encoding="utf-8"?>
<Properties xmlns="http://schemas.openxmlformats.org/officeDocument/2006/custom-properties" xmlns:vt="http://schemas.openxmlformats.org/officeDocument/2006/docPropsVTypes"/>
</file>