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Mumbai</w:t>
      </w:r>
    </w:p>
    <w:bookmarkStart w:id="24" w:name="Xb0423a93fe82d585286103bf1298cbb92c4d277"/>
    <w:p>
      <w:pPr>
        <w:pStyle w:val="Heading1"/>
      </w:pPr>
      <w:r>
        <w:t xml:space="preserve">Personal Statement for Software Engineer Position in India Mumbai</w:t>
      </w:r>
    </w:p>
    <w:p>
      <w:pPr>
        <w:pStyle w:val="FirstParagraph"/>
      </w:pPr>
      <w:r>
        <w:t xml:space="preserve">As a passionate and results-driven Software Engineer with a deep commitment to innovation, I am excited to present this Personal Statement detailing my professional journey and vision for contributing meaningfully to India's rapidly evolving technology landscape. My career has been meticulously shaped by the unique opportunities and challenges presented by India Mumbai – the nation's financial capital and burgeoning tech hub where creativity meets real-world impact at breakneck speed.</w:t>
      </w:r>
    </w:p>
    <w:bookmarkStart w:id="20" w:name="X80adb98564782f116ea342d7b32e84e7ab4e660"/>
    <w:p>
      <w:pPr>
        <w:pStyle w:val="Heading2"/>
      </w:pPr>
      <w:r>
        <w:t xml:space="preserve">Foundations of Passion: Education and Early Development</w:t>
      </w:r>
    </w:p>
    <w:p>
      <w:pPr>
        <w:pStyle w:val="FirstParagraph"/>
      </w:pPr>
      <w:r>
        <w:t xml:space="preserve">I completed my Bachelor of Technology in Computer Science from IIT Bombay, where I immersed myself in cutting-edge research on distributed systems while actively participating in Mumbai's vibrant startup ecosystem. My academic projects weren't confined to textbooks; they addressed local challenges like optimizing traffic flow algorithms for Mumbai's congested roads and developing low-bandwidth healthcare applications for rural Maharashtra. These experiences cemented my belief that exceptional Software Engineering solutions must be deeply contextual – a principle I've carried forward throughout my career. The dynamic energy of India Mumbai, where tech meets the pulse of a billion lives, ignited my professional fire.</w:t>
      </w:r>
    </w:p>
    <w:p>
      <w:pPr>
        <w:pStyle w:val="BodyText"/>
      </w:pPr>
      <w:r>
        <w:t xml:space="preserve">My first major project as a junior Software Engineer at a Mumbai-based fintech startup exemplified this philosophy. We developed an AI-powered fraud detection system for UPI transactions that reduced false positives by 37% – directly addressing the critical need for secure, accessible digital payments in India's cash-reliant economy. Working within Mumbai's competitive tech environment taught me that scalability isn't just about technology; it's about understanding human behavior across diverse Indian demographics.</w:t>
      </w:r>
    </w:p>
    <w:bookmarkEnd w:id="20"/>
    <w:bookmarkStart w:id="21" w:name="X25030aa5d54668cdeda60e92a019ff82485a0f2"/>
    <w:p>
      <w:pPr>
        <w:pStyle w:val="Heading2"/>
      </w:pPr>
      <w:r>
        <w:t xml:space="preserve">Professional Evolution: Engineering for Impact in India Mumbai</w:t>
      </w:r>
    </w:p>
    <w:p>
      <w:pPr>
        <w:pStyle w:val="FirstParagraph"/>
      </w:pPr>
      <w:r>
        <w:t xml:space="preserve">After my initial stint, I joined a global SaaS company as a backend engineer, but consistently sought opportunities to contribute to India-specific challenges. For three years, I led the development of localization features for our enterprise platform that supported 15+ Indian languages and regional payment gateways – critical adaptations for serving clients across Mumbai's diverse business landscape. This role demanded constant cultural intelligence: understanding that a feature acceptable in Bangalore might need complete re-engineering for Mumbai's municipal applications or Delhi's educational institutions.</w:t>
      </w:r>
    </w:p>
    <w:p>
      <w:pPr>
        <w:pStyle w:val="BodyText"/>
      </w:pPr>
      <w:r>
        <w:t xml:space="preserve">What sets my approach apart is my commitment to the entire engineering lifecycle within India Mumbai's unique context. I don't just write code; I engage with stakeholders from street vendors using mobile payment apps to corporate CTOs in Bandra. At a recent hackathon organized by T-Hub in Hyderabad (which drew Mumbai talent), I collaborated with medical professionals to develop an SMS-based triage system for Mumbai's overburdened public health clinics – a project that later earned recognition from the Maharashtra Health Department. This exemplifies my belief: the best Software Engineer solutions emerge from empathetic problem-solving rooted in local realities.</w:t>
      </w:r>
    </w:p>
    <w:bookmarkEnd w:id="21"/>
    <w:bookmarkStart w:id="22" w:name="X8918be1f2b2aad426c02a9232f0f4914d06fd18"/>
    <w:p>
      <w:pPr>
        <w:pStyle w:val="Heading2"/>
      </w:pPr>
      <w:r>
        <w:t xml:space="preserve">Technical Philosophy: Beyond Code, Building Community</w:t>
      </w:r>
    </w:p>
    <w:p>
      <w:pPr>
        <w:pStyle w:val="FirstParagraph"/>
      </w:pPr>
      <w:r>
        <w:t xml:space="preserve">My technical philosophy centers on three pillars essential for thriving as a Software Engineer in India Mumbai:</w:t>
      </w:r>
    </w:p>
    <w:p>
      <w:pPr>
        <w:numPr>
          <w:ilvl w:val="0"/>
          <w:numId w:val="1001"/>
        </w:numPr>
        <w:pStyle w:val="Compact"/>
      </w:pPr>
      <w:r>
        <w:rPr>
          <w:bCs/>
          <w:b/>
        </w:rPr>
        <w:t xml:space="preserve">Context-Aware Architecture:</w:t>
      </w:r>
      <w:r>
        <w:t xml:space="preserve"> </w:t>
      </w:r>
      <w:r>
        <w:t xml:space="preserve">I design systems that consider India's infrastructure realities – from 3G network reliability to varying device capabilities. My recent work on optimizing video streaming for rural Uttar Pradesh (using Mumbai-based cloud services) cut data usage by 52% through adaptive bitrate algorithms tailored to Indian mobile networks.</w:t>
      </w:r>
    </w:p>
    <w:p>
      <w:pPr>
        <w:numPr>
          <w:ilvl w:val="0"/>
          <w:numId w:val="1001"/>
        </w:numPr>
        <w:pStyle w:val="Compact"/>
      </w:pPr>
      <w:r>
        <w:rPr>
          <w:bCs/>
          <w:b/>
        </w:rPr>
        <w:t xml:space="preserve">Collaborative Innovation:</w:t>
      </w:r>
      <w:r>
        <w:t xml:space="preserve"> </w:t>
      </w:r>
      <w:r>
        <w:t xml:space="preserve">I actively mentor at Mumbai's Techfest events and contribute to open-source projects like the India-specific Django modules for rupee-centric billing. The city's collaborative spirit – where engineers from Reliance Jio, Tata Consultancy Services, and indie startups share knowledge over chai at Dadar cafes – has shaped my belief that progress happens through community.</w:t>
      </w:r>
    </w:p>
    <w:p>
      <w:pPr>
        <w:numPr>
          <w:ilvl w:val="0"/>
          <w:numId w:val="1001"/>
        </w:numPr>
        <w:pStyle w:val="Compact"/>
      </w:pPr>
      <w:r>
        <w:rPr>
          <w:bCs/>
          <w:b/>
        </w:rPr>
        <w:t xml:space="preserve">Agile Adaptability:</w:t>
      </w:r>
      <w:r>
        <w:t xml:space="preserve"> </w:t>
      </w:r>
      <w:r>
        <w:t xml:space="preserve">Having navigated Mumbai's tech scene through pandemic shifts and regulatory changes (like the UPI revolution), I prioritize solutions that evolve with India's fast-moving ecosystem. My approach to continuous deployment integrates feedback loops from end-users across 20 Indian cities – not just Mumbai, but understanding how Mumbai serves as the innovation catalyst for the entire nation.</w:t>
      </w:r>
    </w:p>
    <w:p>
      <w:pPr>
        <w:pStyle w:val="FirstParagraph"/>
      </w:pPr>
      <w:r>
        <w:t xml:space="preserve">What truly defines my journey is recognizing that India Mumbai isn't just a location on a map – it's a living laboratory for engineering excellence. The city's energy – where traditional bazaars coexist with AI labs, and where 20 million people navigate daily challenges through digital solutions – demands Software Engineers who think beyond code to societal impact. When I developed the "Mumbai Metro Ride Finder" app that integrated real-time data from 32 stations, I wasn't just building a feature; I was creating a tool used by over 400,000 commuters daily. This is why Mumbai remains my professional home: it's where technology serves humanity at scale.</w:t>
      </w:r>
    </w:p>
    <w:bookmarkEnd w:id="22"/>
    <w:bookmarkStart w:id="23" w:name="X2b29c3636e82385767bafee6d4569e36a846e1e"/>
    <w:p>
      <w:pPr>
        <w:pStyle w:val="Heading2"/>
      </w:pPr>
      <w:r>
        <w:t xml:space="preserve">Future Vision: Engineering Mumbai's Digital Tomorrow</w:t>
      </w:r>
    </w:p>
    <w:p>
      <w:pPr>
        <w:pStyle w:val="FirstParagraph"/>
      </w:pPr>
      <w:r>
        <w:t xml:space="preserve">Looking ahead, I aspire to lead engineering teams that pioneer solutions for India's next technological frontier – from leveraging 5G for agritech in Maharashtra villages to building resilient city infrastructure using IoT. I'm particularly excited about Mumbai's emerging role as South Asia's AI capital, with initiatives like the Mumbai AI Summit attracting global talent. My goal is to establish a local engineering center focused on developing affordable, scalable solutions for India-specific challenges – positioning our team at the heart of India Mumbai's innovation ecosystem.</w:t>
      </w:r>
    </w:p>
    <w:p>
      <w:pPr>
        <w:pStyle w:val="BodyText"/>
      </w:pPr>
      <w:r>
        <w:t xml:space="preserve">This Personal Statement reflects my unwavering commitment to engineering excellence within India Mumbai's vibrant context. I've seen how a well-architected application can transform a street vendor's business or help a Mumbai slum community access government services. As both an engineer and citizen of this great city, I believe technology must serve the many, not just the few. My technical skills in Python, cloud architecture (AWS/Azure), and data engineering are merely tools; my true specialization lies in understanding how to deploy them meaningfully within India's complex social fabric.</w:t>
      </w:r>
    </w:p>
    <w:p>
      <w:pPr>
        <w:pStyle w:val="BodyText"/>
      </w:pPr>
      <w:r>
        <w:t xml:space="preserve">I am eager to bring this perspective to your team – not as a mere Software Engineer, but as a dedicated contributor who views Mumbai as the catalyst for creating technology that genuinely uplifts lives. I am ready to apply my experience in building scalable solutions for India's unique challenges, knowing that the most impactful engineering happens right here in India Mumbai.</w:t>
      </w:r>
    </w:p>
    <w:p>
      <w:pPr>
        <w:pStyle w:val="BodyText"/>
      </w:pPr>
      <w:r>
        <w:t xml:space="preserve">Thank you for considering this Personal Statement. I look forward to discussing how my vision aligns with your organization's mission to shape the future of technology in our dynamic city and nation.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India Mumbai</dc:title>
  <dc:creator/>
  <dc:language>en</dc:language>
  <cp:keywords/>
  <dcterms:created xsi:type="dcterms:W3CDTF">2026-03-03T22:26:04Z</dcterms:created>
  <dcterms:modified xsi:type="dcterms:W3CDTF">2026-03-03T22:26:04Z</dcterms:modified>
</cp:coreProperties>
</file>

<file path=docProps/custom.xml><?xml version="1.0" encoding="utf-8"?>
<Properties xmlns="http://schemas.openxmlformats.org/officeDocument/2006/custom-properties" xmlns:vt="http://schemas.openxmlformats.org/officeDocument/2006/docPropsVTypes"/>
</file>