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0" w:name="X41b2ee6472a9043e05f6f038cdaaa5c3e215d36"/>
    <w:p>
      <w:pPr>
        <w:pStyle w:val="Heading1"/>
      </w:pPr>
      <w:r>
        <w:t xml:space="preserve">Personal Statement for Software Engineer Position in Israel Tel Aviv</w:t>
      </w:r>
    </w:p>
    <w:p>
      <w:pPr>
        <w:pStyle w:val="FirstParagraph"/>
      </w:pPr>
      <w:r>
        <w:t xml:space="preserve">As I prepare this Personal Statement to express my profound interest in contributing as a Software Engineer within the dynamic tech ecosystem of Israel Tel Aviv, I find myself reflecting on a journey that has been meticulously shaped by innovation, cultural immersion, and an unyielding passion for technology. Having spent the past five years navigating the complexities of software development across international landscapes—from Silicon Valley to Berlin—I have come to understand that Tel Aviv represents not merely a geographical location but the beating heart of Israel's technological revolution. This Personal Statement encapsulates my professional ethos, technical capabilities, and unwavering commitment to becoming an integral part of Israel Tel Aviv’s world-class engineering community.</w:t>
      </w:r>
    </w:p>
    <w:p>
      <w:pPr>
        <w:pStyle w:val="BodyText"/>
      </w:pPr>
      <w:r>
        <w:t xml:space="preserve">My technical foundation began during my Computer Science degree at the Technion – Israel Institute of Technology, where I immersed myself in cutting-edge research on distributed systems and machine learning applications. This period was pivotal not only for my academic growth but also for forging a deep appreciation of Israel’s unique approach to technological problem-solving—characterized by agility, resourcefulness, and an almost innate ability to turn constraints into innovative breakthroughs. The "Startup Nation" ethos I encountered daily on campus resonated profoundly with me; it wasn’t just about building software, but about engineering solutions that address real human challenges in a rapidly evolving global context. This mindset has since defined my career as a Software Engineer, where I’ve consistently prioritized impact over complexity.</w:t>
      </w:r>
    </w:p>
    <w:p>
      <w:pPr>
        <w:pStyle w:val="BodyText"/>
      </w:pPr>
      <w:r>
        <w:t xml:space="preserve">Professionally, I’ve honed my expertise across full-stack development, cloud architecture (AWS/GCP), and scalable system design while working with companies like Waze (a Google subsidiary) and a Series B fintech startup in Berlin. At Waze, I spearheaded the redesign of the real-time traffic prediction engine—a project demanding precision under high concurrency—which taught me the value of optimizing for resilience in urban-scale systems. This experience directly aligns with Tel Aviv’s demand for engineers who can build robust platforms amid Israel’s unique operational landscape. More recently, at my Berlin-based fintech, I led a team to migrate legacy monoliths to microservices using Kubernetes, reducing latency by 65% and enabling rapid feature deployment—a skillset I now seek to apply within Israel Tel Aviv’s high-velocity startup environment.</w:t>
      </w:r>
    </w:p>
    <w:p>
      <w:pPr>
        <w:pStyle w:val="BodyText"/>
      </w:pPr>
      <w:r>
        <w:t xml:space="preserve">What excites me most about joining the Israel Tel Aviv tech community isn’t merely the reputation of its innovation pipeline, but the symbiotic relationship between technology and culture that defines it. Tel Aviv’s convergence of global talent, government-backed R&amp;D initiatives like the Israel Innovation Authority programs, and a culture where engineers are empowered to challenge norms mirrors my own professional philosophy. I’ve followed companies such as Fiverr (which grew from humble beginnings in Tel Aviv) and CyberArk as exemplars of how Israeli engineering ingenuity creates global impact. This isn’t just about coding—it’s about participating in an ecosystem where collaboration across disciplines (cybersecurity, AI, FinTech) is the norm rather than the exception. My personal mission as a Software Engineer has always been to contribute to this cross-pollination of ideas.</w:t>
      </w:r>
    </w:p>
    <w:p>
      <w:pPr>
        <w:pStyle w:val="BodyText"/>
      </w:pPr>
      <w:r>
        <w:t xml:space="preserve">I am particularly drawn to Israel Tel Aviv because of its unparalleled blend of entrepreneurial spirit and technical excellence. While many cities have tech hubs, Tel Aviv’s intensity—where engineers might debate architectural decisions at midnight over coffee in a startup office before pitching to investors the next morning—fuels relentless innovation. I’ve experienced this firsthand through participation in events like the Israel Tech Challenge, where I collaborated with local students on an AI-driven agricultural solution for drought-prone regions. These interactions revealed how deeply embedded technological ambition is in Tel Aviv’s DNA: it’s not just a city, but a mindset of building tomorrow today.</w:t>
      </w:r>
    </w:p>
    <w:p>
      <w:pPr>
        <w:pStyle w:val="BodyText"/>
      </w:pPr>
      <w:r>
        <w:t xml:space="preserve">Beyond technical skills, I bring cultural fluency essential for thriving in Israel Tel Aviv. Having studied at the Technion and lived in Tel Aviv’s startup districts (like Florentin), I understand both the linguistic nuances and professional rhythms of this community. I speak fluent Hebrew—a critical asset for seamless collaboration with Israeli teams—and have embraced local customs, such as the "Shabbat tech-free" culture that fosters deeper creativity during workdays. My approach to engineering is collaborative, empathetic, and results-driven: I believe a great Software Engineer listens first to understand user pain points before crafting solutions. In my previous role at Waze, this led to a feature that improved navigation accuracy for 10 million daily users by integrating local traffic patterns—proof that understanding context elevates technology.</w:t>
      </w:r>
    </w:p>
    <w:p>
      <w:pPr>
        <w:pStyle w:val="BodyText"/>
      </w:pPr>
      <w:r>
        <w:t xml:space="preserve">My long-term vision aligns perfectly with Israel Tel Aviv’s trajectory. I aspire to contribute to the next wave of Israeli tech breakthroughs, particularly in AI ethics and scalable SaaS platforms that serve global markets from our local base. I’m committed to mentoring junior engineers within the community, just as I’ve done through Technion workshops where I taught cloud-native development practices. For me, becoming a Software Engineer in Israel Tel Aviv isn’t just a career step—it’s an opportunity to grow alongside some of the world’s most brilliant minds while fueling Israel’s legacy as an innovation leader.</w:t>
      </w:r>
    </w:p>
    <w:p>
      <w:pPr>
        <w:pStyle w:val="BodyText"/>
      </w:pPr>
      <w:r>
        <w:t xml:space="preserve">In closing, this Personal Statement represents more than qualifications—it reflects a calling. The prospect of contributing to Tel Aviv’s tech narrative, where every line of code has the potential to reshape industries globally, ignites my professional passion in ways few opportunities can. I am ready to bring my expertise in scalable systems, collaborative mindset, and deep respect for Israel’s engineering culture to your team. Together with the visionary engineers shaping Israel Tel Aviv’s future, I aim not just to build software—but to engineer solutions that leave a lasting impact on how the world connects, transacts, and innovates.</w:t>
      </w:r>
    </w:p>
    <w:p>
      <w:pPr>
        <w:pStyle w:val="BodyText"/>
      </w:pPr>
      <w:r>
        <w:t xml:space="preserve">Sincerely,</w:t>
      </w:r>
      <w:r>
        <w:br/>
      </w:r>
      <w:r>
        <w:rPr>
          <w:bCs/>
          <w:b/>
        </w:rPr>
        <w:t xml:space="preserve">Avi Cohen</w:t>
      </w:r>
      <w:r>
        <w:br/>
      </w:r>
      <w:r>
        <w:t xml:space="preserve">Software Engineer &amp; Full-Stack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Israel Tel Aviv</dc:title>
  <dc:creator/>
  <dc:language>en</dc:language>
  <cp:keywords/>
  <dcterms:created xsi:type="dcterms:W3CDTF">2026-07-13T20:12:28Z</dcterms:created>
  <dcterms:modified xsi:type="dcterms:W3CDTF">2026-07-13T20:12:28Z</dcterms:modified>
</cp:coreProperties>
</file>

<file path=docProps/custom.xml><?xml version="1.0" encoding="utf-8"?>
<Properties xmlns="http://schemas.openxmlformats.org/officeDocument/2006/custom-properties" xmlns:vt="http://schemas.openxmlformats.org/officeDocument/2006/docPropsVTypes"/>
</file>