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for</w:t>
      </w:r>
      <w:r>
        <w:t xml:space="preserve"> </w:t>
      </w:r>
      <w:r>
        <w:t xml:space="preserve">Kyoto</w:t>
      </w:r>
    </w:p>
    <w:bookmarkStart w:id="20" w:name="Xa75886e6cbf9bee476707eaa08e82a6bddc7969"/>
    <w:p>
      <w:pPr>
        <w:pStyle w:val="Heading1"/>
      </w:pPr>
      <w:r>
        <w:t xml:space="preserve">Personal Statement: A Journey Toward Innovation in Japan Kyoto as a Software Engineer</w:t>
      </w:r>
    </w:p>
    <w:p>
      <w:pPr>
        <w:pStyle w:val="FirstParagraph"/>
      </w:pPr>
      <w:r>
        <w:t xml:space="preserve">As I prepare to submit this Personal Statement, I find myself reflecting on a profound professional aspiration: to contribute my technical expertise and collaborative spirit within the vibrant technological ecosystem of Japan Kyoto. My journey as a Software Engineer has been defined by a relentless pursuit of elegant solutions, cross-cultural collaboration, and an unwavering commitment to continuous improvement—principles deeply resonant with both the ethos of modern Japanese technology companies and the timeless spirit of Kyoto itself. This document is not merely an application; it is a testament to my readiness to integrate seamlessly into Kyoto's unique blend of tradition and cutting-edge innovation as a dedicated Software Engineer.</w:t>
      </w:r>
    </w:p>
    <w:p>
      <w:pPr>
        <w:pStyle w:val="BodyText"/>
      </w:pPr>
      <w:r>
        <w:t xml:space="preserve">My foundation in software development spans over seven years, primarily focused on scalable backend systems, cloud infrastructure (AWS/Azure), and AI-driven data solutions. I have designed and deployed microservices for fintech platforms handling millions of transactions daily, emphasizing robustness, security, and user-centric design—a philosophy I understand aligns perfectly with Japan's high standards for product quality. However, my technical skills are only half the equation. What truly defines me is my deep respect for collaborative culture and the Japanese concept of</w:t>
      </w:r>
      <w:r>
        <w:t xml:space="preserve"> </w:t>
      </w:r>
      <w:r>
        <w:rPr>
          <w:iCs/>
          <w:i/>
        </w:rPr>
        <w:t xml:space="preserve">kaizen</w:t>
      </w:r>
      <w:r>
        <w:t xml:space="preserve">—continuous improvement—not just in technology, but in personal and professional growth. In my previous roles, I actively participated in agile ceremonies not as a taskmaster, but as a facilitator who sought to elevate team dynamics through empathy and clear communication. I am confident these values will allow me to thrive within the harmonious yet demanding work environment prevalent among leading tech firms in Japan Kyoto.</w:t>
      </w:r>
    </w:p>
    <w:p>
      <w:pPr>
        <w:pStyle w:val="BodyText"/>
      </w:pPr>
      <w:r>
        <w:t xml:space="preserve">Why Kyoto? This question has been central to my career planning for over two years. Kyoto is more than a city; it is a living symbol of how ancient wisdom and modern progress can coexist with grace. While Tokyo often captures headlines as Japan's tech hub, I am drawn to Kyoto’s unique position: a city where startups thrive alongside global corporations like Fujitsu and Panasonic, all embedded within the cultural fabric that values meticulous craftsmanship (</w:t>
      </w:r>
      <w:r>
        <w:rPr>
          <w:iCs/>
          <w:i/>
        </w:rPr>
        <w:t xml:space="preserve">shokunin kishitsu</w:t>
      </w:r>
      <w:r>
        <w:t xml:space="preserve">) and profound attention to detail. The presence of institutions like Kyoto University's Research Center for Advanced Science and Technology (RCAST) fosters a fertile ground for R&amp;D in AI, robotics, and sustainable tech—fields I am actively pursuing. I have studied the city’s specific needs: from smart city initiatives optimizing energy use across historic districts to local businesses seeking digital transformation that respects cultural heritage. This is where my skills as a Software Engineer can make tangible impact beyond code.</w:t>
      </w:r>
    </w:p>
    <w:p>
      <w:pPr>
        <w:pStyle w:val="BodyText"/>
      </w:pPr>
      <w:r>
        <w:t xml:space="preserve">My commitment to integrating into Japanese professional culture extends beyond technical competence. I have completed foundational Japanese language training (JLPT N3 level) and actively study business etiquette, including the nuances of</w:t>
      </w:r>
      <w:r>
        <w:t xml:space="preserve"> </w:t>
      </w:r>
      <w:r>
        <w:rPr>
          <w:iCs/>
          <w:i/>
        </w:rPr>
        <w:t xml:space="preserve">omotenashi</w:t>
      </w:r>
      <w:r>
        <w:t xml:space="preserve"> </w:t>
      </w:r>
      <w:r>
        <w:t xml:space="preserve">(selfless hospitality), which I recognize as essential for building trust in client and team relationships. In my last project, I worked remotely with a Tokyo-based team where understanding subtle communication styles—like preferring written consensus over verbal debate—was pivotal to our success. I understand that in Japan Kyoto, respect for hierarchy and process is paramount; my approach emphasizes thorough preparation, respectful dialogue, and delivering solutions that consider the broader community impact.</w:t>
      </w:r>
    </w:p>
    <w:p>
      <w:pPr>
        <w:pStyle w:val="BodyText"/>
      </w:pPr>
      <w:r>
        <w:t xml:space="preserve">As a Software Engineer, I see Kyoto not just as a workplace location, but as an ecosystem demanding innovative yet culturally attuned solutions. For instance, I am particularly intrigued by how software can support Kyoto’s sustainability goals—developing applications that optimize public transport routes to reduce congestion in historic neighborhoods or creating digital platforms for artisans to reach global audiences without compromising traditional methods. My experience building accessible web applications for elderly users in my previous role directly aligns with Kyoto’s demographic needs and its community-focused tech initiatives. I am eager to apply this mindset within a local context, collaborating with engineers who share a vision where technology serves humanity—precisely the ethos I observe in Kyoto’s thriving startup scene.</w:t>
      </w:r>
    </w:p>
    <w:p>
      <w:pPr>
        <w:pStyle w:val="BodyText"/>
      </w:pPr>
      <w:r>
        <w:t xml:space="preserve">Moreover, the personal growth offered by living and working in Kyoto is equally compelling. I have long admired how Japanese society balances technological advancement with an unbroken reverence for nature and community—a duality that inspires me to approach engineering with both precision and purpose. The serene beauty of Arashiyama Bamboo Grove or the quiet discipline of a tea ceremony are not just sights; they embody principles I will carry into my daily work: patience in problem-solving, harmony in team dynamics, and mindfulness in creating user experiences. This cultural immersion is not a luxury but a necessity for delivering software that resonates with Japanese users on an emotional and functional level.</w:t>
      </w:r>
    </w:p>
    <w:p>
      <w:pPr>
        <w:pStyle w:val="BodyText"/>
      </w:pPr>
      <w:r>
        <w:t xml:space="preserve">In conclusion, this Personal Statement represents more than an application; it is a declaration of my commitment to becoming a valued member of Kyoto’s technological community. I am ready to bring my skills as a Software Engineer—rooted in technical excellence and honed by cross-cultural collaboration—to contribute meaningfully to your organization's mission. I am not merely seeking employment in Japan Kyoto; I seek to become part of its innovative story, where the precision of our code meets the soul of this remarkable city. My journey as a Software Engineer has prepared me for this challenge, and my passion for Kyoto’s unique spirit makes it more than a job—it is a calling. Thank you for considering my application to join your team in crafting the future of technology in Japan Kyoto.</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for Kyoto</dc:title>
  <dc:creator/>
  <dc:language>en</dc:language>
  <cp:keywords/>
  <dcterms:created xsi:type="dcterms:W3CDTF">2026-07-13T16:02:31Z</dcterms:created>
  <dcterms:modified xsi:type="dcterms:W3CDTF">2026-07-13T16:02:31Z</dcterms:modified>
</cp:coreProperties>
</file>

<file path=docProps/custom.xml><?xml version="1.0" encoding="utf-8"?>
<Properties xmlns="http://schemas.openxmlformats.org/officeDocument/2006/custom-properties" xmlns:vt="http://schemas.openxmlformats.org/officeDocument/2006/docPropsVTypes"/>
</file>