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6" w:name="X7eb850621fc06a71c170331849c1d13f3af4ac0"/>
    <w:p>
      <w:pPr>
        <w:pStyle w:val="Heading1"/>
      </w:pPr>
      <w:r>
        <w:t xml:space="preserve">Personal Statement for Software Engineer Position</w:t>
      </w:r>
    </w:p>
    <w:p>
      <w:pPr>
        <w:pStyle w:val="FirstParagraph"/>
      </w:pPr>
      <w:r>
        <w:t xml:space="preserve">As I craft this Personal Statement, I find myself reflecting on a journey that has shaped my identity as a dedicated Software Engineer and ignited my profound passion for contributing to the dynamic technological landscape of Kazakhstan Almaty. With over six years of professional experience across international tech environments, I have consistently sought opportunities where innovation meets cultural richness—a pursuit that now converges perfectly with Kazakhstan's ambitious digital transformation. This document serves not merely as an application, but as a testament to my commitment to becoming an integral part of Almaty’s burgeoning tech ecosystem.</w:t>
      </w:r>
    </w:p>
    <w:bookmarkStart w:id="20" w:name="X5382489fcb090a287561f8d3f89e2941204ad37"/>
    <w:p>
      <w:pPr>
        <w:pStyle w:val="Heading2"/>
      </w:pPr>
      <w:r>
        <w:t xml:space="preserve">Academic Foundation and Professional Evolution</w:t>
      </w:r>
    </w:p>
    <w:p>
      <w:pPr>
        <w:pStyle w:val="FirstParagraph"/>
      </w:pPr>
      <w:r>
        <w:t xml:space="preserve">My technical foundation began at the University of Science and Technology in Almaty, where I earned a Master’s degree in Computer Science with honors. This period was pivotal—not only did I master algorithms and distributed systems, but I also developed a deep appreciation for how technology can solve region-specific challenges. Courses like "Scalable Systems for Emerging Markets" directly informed my later work on mobile applications serving rural communities in Central Asia. After graduation, I joined a London-based fintech startup, where I led the development of a secure payment gateway handling $50M+ monthly transactions. Yet, despite global exposure, I consistently felt drawn back to Kazakhstan’s unique blend of tradition and modernity—a duality that makes Almaty the ideal incubator for next-generation software solutions.</w:t>
      </w:r>
    </w:p>
    <w:bookmarkEnd w:id="20"/>
    <w:bookmarkStart w:id="21" w:name="Xc7d1ee819fa474a9c4a770d70e86c0e1b44b9ce"/>
    <w:p>
      <w:pPr>
        <w:pStyle w:val="Heading2"/>
      </w:pPr>
      <w:r>
        <w:t xml:space="preserve">Technical Expertise Aligned with Almaty's Needs</w:t>
      </w:r>
    </w:p>
    <w:p>
      <w:pPr>
        <w:pStyle w:val="FirstParagraph"/>
      </w:pPr>
      <w:r>
        <w:t xml:space="preserve">As a Software Engineer, my toolkit spans full-stack development with proficiency in Python, Java, and React.js, complemented by cloud expertise across AWS and Azure. However, what truly distinguishes my approach is my focus on solutions tailored to Kazakhstan’s context. In my previous role developing healthcare SaaS platforms for Kazakhstani hospitals (during remote collaboration), I optimized data pipelines to function efficiently on 3G networks—a critical consideration given rural connectivity challenges. I also contributed to a national digital ID initiative that reduced processing times by 70%, demonstrating how localized problem-solving drives impact. These experiences have reinforced my belief that effective software engineering in Kazakhstan Almaty must marry global best practices with hyperlocal understanding, whether addressing linguistic diversity (Kazakh/Russian/English interfaces) or cultural nuances in user experience design.</w:t>
      </w:r>
    </w:p>
    <w:bookmarkEnd w:id="21"/>
    <w:bookmarkStart w:id="22" w:name="why-kazakhstan-almaty-beyond-the-code"/>
    <w:p>
      <w:pPr>
        <w:pStyle w:val="Heading2"/>
      </w:pPr>
      <w:r>
        <w:t xml:space="preserve">Why Kazakhstan Almaty? Beyond the Code</w:t>
      </w:r>
    </w:p>
    <w:p>
      <w:pPr>
        <w:pStyle w:val="FirstParagraph"/>
      </w:pPr>
      <w:r>
        <w:t xml:space="preserve">What compels me to pursue a Software Engineer career in Kazakhstan Almaty isn't merely professional opportunity—it's a deep-seated conviction about the city’s transformative potential. Almaty has evolved from a Soviet-era administrative hub into Central Asia’s most vibrant tech capital, with initiatives like the "Almaty IT Park" attracting over 500 companies and fostering startups in AI, agritech, and e-gov solutions. I’ve attended multiple editions of "Kazakhstan Tech Week" in Almaty, where I witnessed local developers building solar-powered IoT systems for nomadic communities—proof that innovation here isn't just about profit but social value. This environment resonates with my philosophy: technology should empower communities, not just consumers. In Almaty, I see a city where my skills can directly support national goals like "Digital Kazakhstan 2025," creating scalable solutions for public services while nurturing homegrown talent.</w:t>
      </w:r>
    </w:p>
    <w:bookmarkEnd w:id="22"/>
    <w:bookmarkStart w:id="23" w:name="X91e60b63c34c3221627a26a28b6b726fd759250"/>
    <w:p>
      <w:pPr>
        <w:pStyle w:val="Heading2"/>
      </w:pPr>
      <w:r>
        <w:t xml:space="preserve">Cultural Integration and Collaborative Ethos</w:t>
      </w:r>
    </w:p>
    <w:p>
      <w:pPr>
        <w:pStyle w:val="FirstParagraph"/>
      </w:pPr>
      <w:r>
        <w:t xml:space="preserve">Having lived in Almaty during my university years, I understand the city’s rhythm—its blend of Silk Road heritage and Silicon Valley ambition. I’ve navigated both the bustling Zhibek Zholy district and quiet parks near Medeo, appreciating how Kazakh hospitality fosters trust—a vital element for software teams navigating complex stakeholder needs. As a fluent speaker of Kazakh (B1 level) and Russian (native), I’ve bridged communication gaps between international clients and local teams. In my last role, I mentored two junior engineers from Almaty-based companies, helping them transition from legacy systems to cloud-native architecture. This experience solidified my view that successful Software Engineering in Kazakhstan requires not just technical skill but cultural fluency—a principle I’ll uphold while contributing to your team’s growth.</w:t>
      </w:r>
    </w:p>
    <w:bookmarkEnd w:id="23"/>
    <w:bookmarkStart w:id="24" w:name="vision-for-the-future-in-almaty"/>
    <w:p>
      <w:pPr>
        <w:pStyle w:val="Heading2"/>
      </w:pPr>
      <w:r>
        <w:t xml:space="preserve">Vision for the Future in Almaty</w:t>
      </w:r>
    </w:p>
    <w:p>
      <w:pPr>
        <w:pStyle w:val="FirstParagraph"/>
      </w:pPr>
      <w:r>
        <w:t xml:space="preserve">My long-term vision aligns precisely with Kazakhstan Almaty’s trajectory. I aim to co-create a local AI innovation hub focused on agricultural technology—leveraging my experience in computer vision and data analytics—to help Kazakhstani farmers optimize crop yields amid climate challenges. This project would partner with institutions like the KBTU (Kazakh-British Technical University) and the Almaty IT Park, embodying collaborative problem-solving central to Almaty’s tech ethos. Beyond this, I’m committed to advancing software engineering education in Kazakhstan through free workshops on sustainable coding practices—addressing the critical shortage of local talent while fostering inclusive growth.</w:t>
      </w:r>
    </w:p>
    <w:bookmarkEnd w:id="24"/>
    <w:bookmarkStart w:id="25" w:name="X800bd6c6cd0afb851c7e90d2d10fb230c1baf56"/>
    <w:p>
      <w:pPr>
        <w:pStyle w:val="Heading2"/>
      </w:pPr>
      <w:r>
        <w:t xml:space="preserve">Conclusion: A Commitment to Almaty's Digital Future</w:t>
      </w:r>
    </w:p>
    <w:p>
      <w:pPr>
        <w:pStyle w:val="FirstParagraph"/>
      </w:pPr>
      <w:r>
        <w:t xml:space="preserve">This Personal Statement is more than a summary of my qualifications—it’s a promise. A promise to bring rigorous engineering standards honed in global markets while embracing the spirit of innovation that defines Kazakhstan Almaty. I am eager to contribute not just as a Software Engineer, but as a cultural bridge builder, helping your organization develop solutions that resonate with Kazakh values while competing on international stages. As Almaty positions itself as Central Asia’s tech nexus, I’m ready to roll up my sleeves and engineer the future—where every line of code serves both business objectives and the people of Kazakhstan. The city’s mountains, its history, and its relentless forward momentum inspire me daily. I welcome the opportunity to discuss how my technical vision can accelerate your mission in this extraordinary city.</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Almaty, Kazakhstan</dc:title>
  <dc:creator/>
  <dc:language>en</dc:language>
  <cp:keywords/>
  <dcterms:created xsi:type="dcterms:W3CDTF">2026-04-24T11:31:13Z</dcterms:created>
  <dcterms:modified xsi:type="dcterms:W3CDTF">2026-04-24T11:31:13Z</dcterms:modified>
</cp:coreProperties>
</file>

<file path=docProps/custom.xml><?xml version="1.0" encoding="utf-8"?>
<Properties xmlns="http://schemas.openxmlformats.org/officeDocument/2006/custom-properties" xmlns:vt="http://schemas.openxmlformats.org/officeDocument/2006/docPropsVTypes"/>
</file>