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X2c13c0576e88dc0bbbfe078dd199165816cf42d"/>
    <w:p>
      <w:pPr>
        <w:pStyle w:val="Heading1"/>
      </w:pPr>
      <w:r>
        <w:t xml:space="preserve">Personal Statement: Elevating Innovation as a Software Engineer in the Heart of New York City</w:t>
      </w:r>
    </w:p>
    <w:p>
      <w:pPr>
        <w:pStyle w:val="FirstParagraph"/>
      </w:pPr>
      <w:r>
        <w:t xml:space="preserve">In the vibrant, relentless rhythm of New York City, where innovation pulses through every subway car and skyscraper, I have forged my identity as a dedicated Software Engineer committed to solving complex problems at scale. This dynamic metropolis—the epicenter of global finance, media, culture, and technology within the United States—has shaped not only my career trajectory but also my philosophical approach to software development. My journey as a Software Engineer is deeply rooted in the unique challenges and opportunities presented by New York City’s fast-paced ecosystem, where every line of code I write aims to serve a diverse community and power businesses that influence millions across the United States.</w:t>
      </w:r>
    </w:p>
    <w:p>
      <w:pPr>
        <w:pStyle w:val="BodyText"/>
      </w:pPr>
      <w:r>
        <w:t xml:space="preserve">My technical foundation began with a Bachelor of Science in Computer Science from New York University, where I immersed myself in courses spanning distributed systems, machine learning, and cloud architecture—all while navigating the immersive energy of Manhattan. During my studies, I co-founded a student-led tech collective that collaborated with local nonprofit organizations based in Brooklyn and Queens to build accessible digital tools for underserved communities. This experience taught me that software is never just about algorithms; it’s about human impact. When I developed a real-time resource-matching platform for food banks across New York City during my junior year, I saw firsthand how scalable engineering solutions could alleviate hunger in the most populous city in the United States. The project processed over 10,000 user requests monthly and reduced volunteer coordination time by 45%, proving to me that technical excellence must align with tangible societal value.</w:t>
      </w:r>
    </w:p>
    <w:p>
      <w:pPr>
        <w:pStyle w:val="BodyText"/>
      </w:pPr>
      <w:r>
        <w:t xml:space="preserve">Professionally, I have honed my expertise as a Software Engineer at two prominent New York City-based technology firms. At a fintech startup in SoHo, I engineered a microservices architecture that handled $200M+ in daily transaction volume for clients across the United States. My work involved migrating legacy systems to AWS while ensuring compliance with federal financial regulations—a critical consideration for any enterprise operating in the nation’s most regulated markets. By optimizing database queries and implementing Kubernetes orchestration, I reduced API latency by 35% and improved system uptime to 99.98%, directly contributing to client trust and business growth. Later, at a major media company in Midtown Manhattan, I led a cross-functional team of eight developers to rebuild their content delivery platform using React and Node.js. This project supported the seamless streaming of live events for over 2 million viewers during peak New York City cultural moments like Fashion Week and the Marathon—demonstrating how engineering choices directly impact user experiences across our city’s global stage.</w:t>
      </w:r>
    </w:p>
    <w:p>
      <w:pPr>
        <w:pStyle w:val="BodyText"/>
      </w:pPr>
      <w:r>
        <w:t xml:space="preserve">What sets me apart as a Software Engineer is my deep understanding of New York City’s unique technological ecosystem. Unlike many engineers who work in isolation, I thrive in environments where collaboration spans diverse cultures and time zones—reflecting the very fabric of NYC itself. Having worked alongside data scientists from Nairobi, product managers from Queens, and QA specialists in Brooklyn on a single project, I’ve developed exceptional communication skills essential for building cohesive teams. I also actively participate in the NYC tech community: speaking at Meetups hosted at WeWork’s Flatiron location, mentoring students at City College of New York’s coding bootcamp, and contributing to open-source projects that support local civic initiatives. In a city where startups and Fortune 500 companies coexist in a single borough, I’ve learned to adapt my engineering approach—from agile sprints for fast-moving startups to rigorous CI/CD pipelines for enterprise clients—ensuring my solutions are both innovative and reliable.</w:t>
      </w:r>
    </w:p>
    <w:p>
      <w:pPr>
        <w:pStyle w:val="BodyText"/>
      </w:pPr>
      <w:r>
        <w:t xml:space="preserve">My commitment extends beyond technical delivery. As a Software Engineer in the United States, I recognize the ethical responsibilities inherent in building systems that shape public discourse, financial security, and social connection. During my tenure at the media company, I spearheaded an initiative to audit our recommendation algorithms for bias after recognizing potential disparities in content visibility across different demographic groups within New York City. This project culminated in a transparent fairness report adopted industry-wide by NYC-based tech firms. It reinforced my belief that software must be built with equity at its core—a principle I will carry forward as I seek to contribute to the next generation of technology solutions in our city.</w:t>
      </w:r>
    </w:p>
    <w:p>
      <w:pPr>
        <w:pStyle w:val="BodyText"/>
      </w:pPr>
      <w:r>
        <w:t xml:space="preserve">Why New York City? Because it is here that the United States’ most ambitious ideas are tested, scaled, and shared with the world. The city’s density creates an unparalleled environment for rapid iteration and learning—from casual conversations in a Brooklyn coffee shop to formal pitch meetings on Wall Street. As I seek to advance my career as a Software Engineer within this ecosystem, I am eager to apply my skills in cloud infrastructure, full-stack development, and ethical AI toward projects that drive progress not just for individual companies, but for the communities that make New York City the world’s most influential urban center. I am ready to bring my experience in building scalable systems that serve millions of users across the United States to your team—and to collaborate with you in shaping how technology enriches life right here in New York City.</w:t>
      </w:r>
    </w:p>
    <w:p>
      <w:pPr>
        <w:pStyle w:val="BodyText"/>
      </w:pPr>
      <w:r>
        <w:t xml:space="preserve">My technical skills are complemented by a relentless drive to learn and adapt—traits forged by living and working at the pace of NYC. Whether it’s mastering new frameworks like Rust for performance-critical applications or understanding the nuances of GDPR compliance for U.S. clients, I approach challenges with curiosity and precision. As a Software Engineer who has called New York City home for five years, I know this city doesn’t just accept innovation—it demands it, rewards it, and accelerates it. It is within this spirit that I stand ready to contribute my expertise to your organization’s mission in the United States’ most dynamic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New York City</dc:title>
  <dc:creator/>
  <cp:keywords/>
  <dcterms:created xsi:type="dcterms:W3CDTF">2026-07-22T23:15:15Z</dcterms:created>
  <dcterms:modified xsi:type="dcterms:W3CDTF">2026-07-22T23:15:15Z</dcterms:modified>
</cp:coreProperties>
</file>

<file path=docProps/custom.xml><?xml version="1.0" encoding="utf-8"?>
<Properties xmlns="http://schemas.openxmlformats.org/officeDocument/2006/custom-properties" xmlns:vt="http://schemas.openxmlformats.org/officeDocument/2006/docPropsVTypes"/>
</file>