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X92cd30edd9ce9a5da3db6bce4a8b6252240052e"/>
    <w:p>
      <w:pPr>
        <w:pStyle w:val="Heading1"/>
      </w:pPr>
      <w:r>
        <w:t xml:space="preserve">Personal Statement for Software Engineer Role in Vietnam Ho Chi Minh City</w:t>
      </w:r>
    </w:p>
    <w:p>
      <w:pPr>
        <w:pStyle w:val="FirstParagraph"/>
      </w:pPr>
      <w:r>
        <w:t xml:space="preserve">As a dedicated and forward-thinking software engineer with a deep commitment to contributing to Vietnam's digital transformation, I am excited to submit this</w:t>
      </w:r>
      <w:r>
        <w:t xml:space="preserve"> </w:t>
      </w:r>
      <w:r>
        <w:rPr>
          <w:bCs/>
          <w:b/>
        </w:rPr>
        <w:t xml:space="preserve">Personal Statement</w:t>
      </w:r>
      <w:r>
        <w:t xml:space="preserve"> </w:t>
      </w:r>
      <w:r>
        <w:t xml:space="preserve">for the Software Engineer position within the thriving tech ecosystem of</w:t>
      </w:r>
      <w:r>
        <w:t xml:space="preserve"> </w:t>
      </w:r>
      <w:r>
        <w:rPr>
          <w:iCs/>
          <w:i/>
        </w:rPr>
        <w:t xml:space="preserve">Vietnam Ho Chi Minh City</w:t>
      </w:r>
      <w:r>
        <w:t xml:space="preserve">. My technical expertise, cultural adaptability, and passion for solving real-world problems align perfectly with the innovative spirit of HCMC's rapidly expanding technology sector. Having lived and worked in Vietnam's largest metropolitan hub, I understand that success here requires not just technical proficiency but also a nuanced appreciation for local market dynamics, collaborative work culture, and the city’s unique energy.</w:t>
      </w:r>
    </w:p>
    <w:bookmarkStart w:id="20" w:name="X6d5ebd5dd5ca783d41fa5130f6bb4494f17c5d0"/>
    <w:p>
      <w:pPr>
        <w:pStyle w:val="Heading2"/>
      </w:pPr>
      <w:r>
        <w:t xml:space="preserve">Rooted in Ho Chi Minh City's Tech Renaissance</w:t>
      </w:r>
    </w:p>
    <w:p>
      <w:pPr>
        <w:pStyle w:val="FirstParagraph"/>
      </w:pPr>
      <w:r>
        <w:t xml:space="preserve">Ho Chi Minh City has emerged as Vietnam’s undisputed tech capital, home to global tech giants like Microsoft and FPT Software, alongside a flourishing startup scene concentrated in areas such as Saigon Hi-Tech Park and District 1. My journey as a</w:t>
      </w:r>
      <w:r>
        <w:t xml:space="preserve"> </w:t>
      </w:r>
      <w:r>
        <w:rPr>
          <w:bCs/>
          <w:b/>
        </w:rPr>
        <w:t xml:space="preserve">Software Engineer</w:t>
      </w:r>
      <w:r>
        <w:t xml:space="preserve"> </w:t>
      </w:r>
      <w:r>
        <w:t xml:space="preserve">began with academic rigor at the Ho Chi Minh City University of Technology (HCMUT), where I immersed myself in cutting-edge coursework while actively participating in hackathons focused on Southeast Asian market challenges. During my final year, I developed a mobile application for local agri-businesses to optimize supply chains—a project directly addressing Vietnam’s agricultural sector needs. This experience taught me that impactful software solutions must resonate with</w:t>
      </w:r>
      <w:r>
        <w:t xml:space="preserve"> </w:t>
      </w:r>
      <w:r>
        <w:rPr>
          <w:iCs/>
          <w:i/>
        </w:rPr>
        <w:t xml:space="preserve">Vietnam Ho Chi Minh City</w:t>
      </w:r>
      <w:r>
        <w:t xml:space="preserve">'s specific socio-economic context, not just follow global trends.</w:t>
      </w:r>
    </w:p>
    <w:bookmarkEnd w:id="20"/>
    <w:bookmarkStart w:id="21" w:name="X4d7408bf0ca26b99a10ee156171e995dee7da36"/>
    <w:p>
      <w:pPr>
        <w:pStyle w:val="Heading2"/>
      </w:pPr>
      <w:r>
        <w:t xml:space="preserve">Technical Craftsmanship Meets Local Application</w:t>
      </w:r>
    </w:p>
    <w:p>
      <w:pPr>
        <w:pStyle w:val="FirstParagraph"/>
      </w:pPr>
      <w:r>
        <w:t xml:space="preserve">My technical foundation spans full-stack development with proficiency in Java, Python, and React, complemented by cloud expertise (AWS/Azure) and agile methodologies. However, what distinguishes my approach is how I apply these skills to Vietnamese market realities. In my recent role at a HCMC-based fintech startup (Napas Solutions), I led the redesign of a payment gateway integrating seamlessly with Vietnam’s National Payment System (NAPAS). This required navigating local regulatory frameworks while ensuring intuitive user experiences for Vietnamese consumers—many of whom were new to digital banking. I collaborated closely with product managers fluent in both Vietnamese and English, translating complex technical requirements into solutions that increased transaction success rates by 37% within six months. This project exemplifies my ability to merge global engineering standards with hyperlocal relevance—a critical competency for any</w:t>
      </w:r>
      <w:r>
        <w:t xml:space="preserve"> </w:t>
      </w:r>
      <w:r>
        <w:rPr>
          <w:bCs/>
          <w:b/>
        </w:rPr>
        <w:t xml:space="preserve">Software Engineer</w:t>
      </w:r>
      <w:r>
        <w:t xml:space="preserve"> </w:t>
      </w:r>
      <w:r>
        <w:t xml:space="preserve">targeting</w:t>
      </w:r>
      <w:r>
        <w:t xml:space="preserve"> </w:t>
      </w:r>
      <w:r>
        <w:rPr>
          <w:iCs/>
          <w:i/>
        </w:rPr>
        <w:t xml:space="preserve">Vietnam Ho Chi Minh City</w:t>
      </w:r>
      <w:r>
        <w:t xml:space="preserve">.</w:t>
      </w:r>
    </w:p>
    <w:bookmarkEnd w:id="21"/>
    <w:bookmarkStart w:id="22" w:name="X0ba6adcc1337064bc57c65e55d0a9e5e3102674"/>
    <w:p>
      <w:pPr>
        <w:pStyle w:val="Heading2"/>
      </w:pPr>
      <w:r>
        <w:t xml:space="preserve">Cultural Fluency and Collaborative Mindset</w:t>
      </w:r>
    </w:p>
    <w:p>
      <w:pPr>
        <w:pStyle w:val="FirstParagraph"/>
      </w:pPr>
      <w:r>
        <w:t xml:space="preserve">Living in HCMC has been transformative beyond my professional growth. I’ve embraced the city’s vibrant culture—learning basic Vietnamese for daily interactions, understanding hierarchical work dynamics, and participating in community initiatives like coding workshops at Saigon TechHub. In Vietnamese workplaces, technical excellence is often amplified by respect for team cohesion and contextual awareness. I’ve honed this balance: during a cross-functional project with a Japanese client based in HCMC, I facilitated communication between local developers and overseas stakeholders by adapting meeting styles to align with Vietnamese collaborative norms (e.g., prioritizing consensus-building over direct debate). My</w:t>
      </w:r>
      <w:r>
        <w:t xml:space="preserve"> </w:t>
      </w:r>
      <w:r>
        <w:rPr>
          <w:bCs/>
          <w:b/>
        </w:rPr>
        <w:t xml:space="preserve">Personal Statement</w:t>
      </w:r>
      <w:r>
        <w:t xml:space="preserve"> </w:t>
      </w:r>
      <w:r>
        <w:t xml:space="preserve">reflects this ethos: technology serves people, and in Vietnam’s diverse landscape, that means listening first. As one of my HCMC-based mentors shared, "Your code must speak Vietnamese before it speaks English."</w:t>
      </w:r>
    </w:p>
    <w:bookmarkEnd w:id="22"/>
    <w:bookmarkStart w:id="23" w:name="X99b109a4028cda608ddee2a17cbd6084d302a68"/>
    <w:p>
      <w:pPr>
        <w:pStyle w:val="Heading2"/>
      </w:pPr>
      <w:r>
        <w:t xml:space="preserve">Vision for the Future in Ho Chi Minh City</w:t>
      </w:r>
    </w:p>
    <w:p>
      <w:pPr>
        <w:pStyle w:val="FirstParagraph"/>
      </w:pPr>
      <w:r>
        <w:t xml:space="preserve">Vietnam’s Digital Transformation Strategy aims for 70% of citizens to use digital services by 2030—a target HCMC will spearhead. My aspiration as a</w:t>
      </w:r>
      <w:r>
        <w:t xml:space="preserve"> </w:t>
      </w:r>
      <w:r>
        <w:rPr>
          <w:bCs/>
          <w:b/>
        </w:rPr>
        <w:t xml:space="preserve">Software Engineer</w:t>
      </w:r>
      <w:r>
        <w:t xml:space="preserve"> </w:t>
      </w:r>
      <w:r>
        <w:t xml:space="preserve">is to contribute directly to this mission. I am particularly drawn to opportunities where I can develop scalable platforms supporting Vietnam’s growing e-commerce and smart-city initiatives, such as those being piloted in District 7 or the new Saigon South Smart City project. For instance, I envision creating AI-driven logistics tools that reduce delivery times in HCMC’s congested traffic—solving a problem felt by every resident and business here. I’m also committed to mentoring local talent; having volunteered with Code for Vietnam (a HCMC nonprofit), I believe nurturing homegrown engineering talent is key to sustainable growth.</w:t>
      </w:r>
    </w:p>
    <w:bookmarkEnd w:id="23"/>
    <w:bookmarkStart w:id="24" w:name="why-ho-chi-minh-city-why-now"/>
    <w:p>
      <w:pPr>
        <w:pStyle w:val="Heading2"/>
      </w:pPr>
      <w:r>
        <w:t xml:space="preserve">Why Ho Chi Minh City? Why Now?</w:t>
      </w:r>
    </w:p>
    <w:p>
      <w:pPr>
        <w:pStyle w:val="FirstParagraph"/>
      </w:pPr>
      <w:r>
        <w:t xml:space="preserve">The decision to anchor my career in</w:t>
      </w:r>
      <w:r>
        <w:t xml:space="preserve"> </w:t>
      </w:r>
      <w:r>
        <w:rPr>
          <w:iCs/>
          <w:i/>
        </w:rPr>
        <w:t xml:space="preserve">Vietnam Ho Chi Minh City</w:t>
      </w:r>
      <w:r>
        <w:t xml:space="preserve"> </w:t>
      </w:r>
      <w:r>
        <w:t xml:space="preserve">is deliberate. This city isn’t just a location—it’s a living laboratory for digital innovation where challenges like infrastructure constraints or multi-lingual user bases become catalysts for creativity, not obstacles. I thrive in HCMC’s dynamic pace: the early-morning coffee shop discussions with fellow engineers, the buzz of tech meetups at The Hive coworking space, and the shared ambition to build something that matters to Vietnam. When I interview for a</w:t>
      </w:r>
      <w:r>
        <w:t xml:space="preserve"> </w:t>
      </w:r>
      <w:r>
        <w:rPr>
          <w:bCs/>
          <w:b/>
        </w:rPr>
        <w:t xml:space="preserve">Software Engineer</w:t>
      </w:r>
      <w:r>
        <w:t xml:space="preserve"> </w:t>
      </w:r>
      <w:r>
        <w:t xml:space="preserve">role here, it’s not just about applying my skills—it’s about joining a community that shares my belief that technology should empower people in *their* environment.</w:t>
      </w:r>
    </w:p>
    <w:bookmarkEnd w:id="24"/>
    <w:bookmarkStart w:id="25" w:name="conclusion-building-the-future-here"/>
    <w:p>
      <w:pPr>
        <w:pStyle w:val="Heading2"/>
      </w:pPr>
      <w:r>
        <w:t xml:space="preserve">Conclusion: Building the Future, Here</w:t>
      </w:r>
    </w:p>
    <w:p>
      <w:pPr>
        <w:pStyle w:val="FirstParagraph"/>
      </w:pPr>
      <w:r>
        <w:t xml:space="preserve">This</w:t>
      </w:r>
      <w:r>
        <w:t xml:space="preserve"> </w:t>
      </w:r>
      <w:r>
        <w:rPr>
          <w:bCs/>
          <w:b/>
        </w:rPr>
        <w:t xml:space="preserve">Personal Statement</w:t>
      </w:r>
      <w:r>
        <w:t xml:space="preserve"> </w:t>
      </w:r>
      <w:r>
        <w:t xml:space="preserve">is more than a summary—it’s a promise. A promise to bring meticulous technical skill to every line of code I write, an unwavering commitment to understanding the user in Vietnam Ho Chi Minh City, and the humility to learn from my colleagues who know this city best. I am ready not just to contribute as a</w:t>
      </w:r>
      <w:r>
        <w:t xml:space="preserve"> </w:t>
      </w:r>
      <w:r>
        <w:rPr>
          <w:bCs/>
          <w:b/>
        </w:rPr>
        <w:t xml:space="preserve">Software Engineer</w:t>
      </w:r>
      <w:r>
        <w:t xml:space="preserve">, but as a committed member of HCMC’s tech community. As Vietnam accelerates its digital journey, I am eager to build solutions that resonate with the heartbeat of this city—from District 1’s skyscrapers to the bustling streets of Ben Thanh Market. Together, we can create technology that doesn’t just work here—it belongs here.</w:t>
      </w:r>
    </w:p>
    <w:p>
      <w:pPr>
        <w:pStyle w:val="BodyText"/>
      </w:pPr>
      <w:r>
        <w:t xml:space="preserve">— Prepared with passion for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Ho Chi Minh City</dc:title>
  <dc:creator/>
  <cp:keywords/>
  <dcterms:created xsi:type="dcterms:W3CDTF">2026-07-19T22:08:39Z</dcterms:created>
  <dcterms:modified xsi:type="dcterms:W3CDTF">2026-07-19T22:08:39Z</dcterms:modified>
</cp:coreProperties>
</file>

<file path=docProps/custom.xml><?xml version="1.0" encoding="utf-8"?>
<Properties xmlns="http://schemas.openxmlformats.org/officeDocument/2006/custom-properties" xmlns:vt="http://schemas.openxmlformats.org/officeDocument/2006/docPropsVTypes"/>
</file>