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29579e126b50cc899180b428ae2e5b153fa938e"/>
    <w:p>
      <w:pPr>
        <w:pStyle w:val="Heading1"/>
      </w:pPr>
      <w:r>
        <w:t xml:space="preserve">Personal Statement for Special Education Teacher Position in Argentina Córdoba</w:t>
      </w:r>
    </w:p>
    <w:p>
      <w:pPr>
        <w:pStyle w:val="FirstParagraph"/>
      </w:pPr>
      <w:r>
        <w:t xml:space="preserve">As an educator deeply committed to transformative inclusive practices, I present this Personal Statement with profound enthusiasm for the opportunity to contribute as a Special Education Teacher within the vibrant educational landscape of Argentina Córdoba. My professional journey has been meticulously shaped by Argentina's legislative framework for special education, particularly Law 27.108 on Inclusive Education and Decree 648/2019 that establishes provincial implementation protocols in Córdoba. Having dedicated over seven years to supporting students with diverse learning needs across Argentina's public school system, I understand that true inclusion transcends classroom adaptations—it requires systemic commitment, cultural responsiveness, and unwavering advocacy rooted in the specific socio-educational context of Córdoba.</w:t>
      </w:r>
    </w:p>
    <w:p>
      <w:pPr>
        <w:pStyle w:val="BodyText"/>
      </w:pPr>
      <w:r>
        <w:t xml:space="preserve">My academic foundation includes a Master's degree in Special Education from the Universidad Nacional de Córdoba (UNC), where I conducted research on implementing individualized education plans (IEPs) within under-resourced schools across the province. This work immersed me in Córdoba's unique challenges: rural accessibility barriers, cultural diversity of indigenous communities like the Qom and Wichí, and varying levels of teacher preparedness in special education. My thesis examined how culturally relevant pedagogy—integrating local legends from Córdoba's Sierra Chica region into communication strategies for non-verbal students—significantly increased engagement. This experience cemented my belief that effective special education must honor local identity while adhering to national standards, a principle I now apply daily in my teaching practice.</w:t>
      </w:r>
    </w:p>
    <w:p>
      <w:pPr>
        <w:pStyle w:val="BodyText"/>
      </w:pPr>
      <w:r>
        <w:t xml:space="preserve">Professionally, I have served as a Special Education Teacher at Escuela Secundaria N° 51 in Villa María, Córdoba—a municipality with significant socio-economic diversity. There, I collaborated with general education teachers to co-create inclusive curricula for students with autism spectrum disorder (ASD), intellectual disabilities, and complex communication needs. Notably, I designed a "Córdoba Heritage Project" where students created tactile maps of the province using local materials like quebracho wood and clay—transforming abstract geography lessons into sensory-rich experiences. This initiative not only met curriculum objectives but also fostered peer acceptance: 92% of general education students reported increased empathy toward their special needs classmates post-implementation. Crucially, I ensured all adaptations aligned with the Ministerio de Educación de Córdoba's 2023 Inclusion Guidelines, which prioritize "localizing universal design principles."</w:t>
      </w:r>
    </w:p>
    <w:p>
      <w:pPr>
        <w:pStyle w:val="BodyText"/>
      </w:pPr>
      <w:r>
        <w:t xml:space="preserve">My approach is fundamentally shaped by Argentina's legal mandate for inclusive education. Having completed the National Special Education Certification (Certificación Nacional en Educación Especial) through the Consejo Federal de Educación (CFE), I am fully versed in implementing Law 27.108's requirement for "education as a fundamental right without discrimination." In Córdoba specifically, I have navigated the intricacies of the Sistema Provincial de Atención Educativa (SIPAE) to secure specialized resources—like sign language interpreters for deaf students and occupational therapy slots—for 37 students across three schools. When a rural school in Río Cuarto lacked assistive technology, I partnered with local NGOs and UNC's Faculty of Education to establish a mobile resource unit, demonstrating how provincial partnerships can overcome infrastructure gaps.</w:t>
      </w:r>
    </w:p>
    <w:p>
      <w:pPr>
        <w:pStyle w:val="BodyText"/>
      </w:pPr>
      <w:r>
        <w:t xml:space="preserve">What distinguishes my work is my commitment to family-centered collaboration—a cornerstone of Argentina's educational philosophy. In Córdoba, where family-school relationships are pivotal, I developed "Family Bridge Workshops" conducted in Spanish and Quechua (for indigenous communities), teaching caregivers strategies to reinforce classroom skills at home. For a student with Down syndrome whose family spoke only Qom, I collaborated with a local community leader to co-create visual aids using traditional embroidery patterns, turning cultural heritage into an educational tool. This approach has earned me the "Educador Inclusivo" award from the Córdoba Ministry of Education twice (2021 and 2023), reflecting alignment with provincial values.</w:t>
      </w:r>
    </w:p>
    <w:p>
      <w:pPr>
        <w:pStyle w:val="BodyText"/>
      </w:pPr>
      <w:r>
        <w:t xml:space="preserve">I recognize that effective special education in Argentina Córdoba demands continuous cultural humility. During my tenure, I actively participated in the Córdoba Inclusion Network—a provincial coalition of educators, psychologists, and community advocates—where we addressed systemic barriers like the lack of accessible school infrastructure in La Cumbre. My proposal for "Low-Cost Accessibility Adaptations" (using recycled materials) was adopted by 12 schools, proving that resourcefulness drives change even in constrained environments. This experience underscored my conviction that as a Special Education Teacher, I must be both an innovator and an advocate within the provincial framework.</w:t>
      </w:r>
    </w:p>
    <w:p>
      <w:pPr>
        <w:pStyle w:val="BodyText"/>
      </w:pPr>
      <w:r>
        <w:t xml:space="preserve">Beyond technical expertise, I bring emotional intelligence honed through working with students experiencing trauma—a reality amplified in Córdoba's underserved communities. After a student at Escuela Primaria N° 221 exhibited severe anxiety following a family displacement incident, I designed a "Safe Space" program using storytelling from Córdoba's folktales (like the legend of El Chacal) to build emotional regulation skills. This intervention reduced classroom disruptions by 75% within three months and demonstrated how culturally grounded support can address both educational and psychological needs simultaneously.</w:t>
      </w:r>
    </w:p>
    <w:p>
      <w:pPr>
        <w:pStyle w:val="BodyText"/>
      </w:pPr>
      <w:r>
        <w:t xml:space="preserve">My dedication to Córdoba extends beyond my current role. I actively contribute to the province's educational ecosystem through free workshops on inclusive pedagogy for newly certified teachers at UNC's Faculty of Education. Most recently, I co-facilitated a provincial training session on "Adapting Assessment Methods for Neurodiverse Learners," directly addressing a priority identified in Córdoba's 2022 Educational Equity Report. This commitment to lifting the entire teaching community aligns with Argentina's vision that inclusive education is everyone’s responsibility, not just special educators' burden.</w:t>
      </w:r>
    </w:p>
    <w:p>
      <w:pPr>
        <w:pStyle w:val="BodyText"/>
      </w:pPr>
      <w:r>
        <w:t xml:space="preserve">As I apply for this position, I envision myself as a bridge between national educational policy and Córdoba's unique communities. The province’s rich tapestry of urban centers like Córdoba City and rural towns such as Cruz del Eje requires a Special Education Teacher who understands both the legal foundations and the human elements of inclusion. I am prepared to bring my expertise in curriculum adaptation, family engagement, and advocacy to your institution, ensuring every student—regardless of ability—receives an education that honors their dignity and potential. In Argentina Córdoba, where education is woven into the fabric of social justice, I am ready to contribute my passion as a dedicated Special Education Teacher committed to transforming classrooms into spaces where all children belong.</w:t>
      </w:r>
    </w:p>
    <w:p>
      <w:pPr>
        <w:pStyle w:val="BodyText"/>
      </w:pPr>
      <w:r>
        <w:t xml:space="preserve">This Personal Statement represents not merely my professional qualifications, but my lived commitment to Argentina's educational promise. I eagerly anticipate the opportunity to serve Córdoba’s students with the respect, innovation, and cultural sensitivity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Argentina Córdoba</dc:title>
  <dc:creator/>
  <dc:language>en</dc:language>
  <cp:keywords/>
  <dcterms:created xsi:type="dcterms:W3CDTF">2026-07-23T10:10:04Z</dcterms:created>
  <dcterms:modified xsi:type="dcterms:W3CDTF">2026-07-23T10:10:04Z</dcterms:modified>
</cp:coreProperties>
</file>

<file path=docProps/custom.xml><?xml version="1.0" encoding="utf-8"?>
<Properties xmlns="http://schemas.openxmlformats.org/officeDocument/2006/custom-properties" xmlns:vt="http://schemas.openxmlformats.org/officeDocument/2006/docPropsVTypes"/>
</file>