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Melbourne</w:t>
      </w:r>
    </w:p>
    <w:bookmarkStart w:id="20" w:name="Xb9663fb78d6fe116e4fe5b3f393b4e3e664c138"/>
    <w:p>
      <w:pPr>
        <w:pStyle w:val="Heading1"/>
      </w:pPr>
      <w:r>
        <w:t xml:space="preserve">Personal Statement for Special Education Teacher Position</w:t>
      </w:r>
    </w:p>
    <w:p>
      <w:pPr>
        <w:pStyle w:val="FirstParagraph"/>
      </w:pPr>
      <w:r>
        <w:t xml:space="preserve">In the vibrant, culturally rich educational landscape of Australia Melbourne, I have dedicated my career to empowering students with diverse learning needs to achieve their full potential. As a passionate and highly qualified Special Education Teacher, my commitment is deeply rooted in the principles of inclusive education that define Victoria's approach to supporting every learner. This Personal Statement outlines my philosophy, professional experience, and unwavering dedication to contributing meaningfully within Melbourne's schools and communities.</w:t>
      </w:r>
    </w:p>
    <w:p>
      <w:pPr>
        <w:pStyle w:val="BodyText"/>
      </w:pPr>
      <w:r>
        <w:t xml:space="preserve">My journey as a Special Education Teacher began during my Bachelor of Education (Special Education) at Monash University in Melbourne, where I immersed myself in the Victorian Curriculum's emphasis on differentiation and universal design for learning. I quickly realised that effective special education transcends individual classroom strategies; it demands a holistic understanding of the student within their family, community, and the broader Australian context. This perspective was reinforced during my teaching practicum at a Melbourne primary school within the Department of Education’s Inclusion Support Program, where I witnessed firsthand how tailored interventions aligned with Australia's national disability strategy can transform educational experiences.</w:t>
      </w:r>
    </w:p>
    <w:p>
      <w:pPr>
        <w:pStyle w:val="BodyText"/>
      </w:pPr>
      <w:r>
        <w:t xml:space="preserve">Throughout my five years in Melbourne classrooms, I have worked extensively with students across the autism spectrum, intellectual disabilities, and significant learning challenges. A defining moment occurred while teaching at an inner-city Melbourne school supporting students from linguistically diverse backgrounds. One student, Maria (a non-verbal child with complex communication needs), initially exhibited severe anxiety during group activities. Collaborating closely with her family and the school’s speech-language pathologist, we co-designed a personalised communication system using Victorian Department of Education resources and NDIS-funded augmentative communication devices. Within six months, Maria transitioned from complete withdrawal to actively participating in class discussions through her AAC device – a testament to the power of partnership-driven practice within Australia Melbourne's inclusive education ecosystem.</w:t>
      </w:r>
    </w:p>
    <w:p>
      <w:pPr>
        <w:pStyle w:val="BodyText"/>
      </w:pPr>
      <w:r>
        <w:t xml:space="preserve">I firmly believe that exceptional Special Education Teaching in Australia Melbourne requires fluency in evidence-based pedagogy and deep respect for cultural responsiveness. My teaching philosophy is anchored in the Australian Professional Standards for Teachers (APST), particularly Standard 2.5 (Use effective teaching strategies) and Standard 7.1 (Engage with the teaching profession). I proactively utilise Victorian Curriculum frameworks to adapt learning across literacy, numeracy, and social-emotional domains, ensuring every student accesses meaningful engagement. For instance, when supporting a Year 6 student with dyslexia in a Melbourne high school setting, I implemented multi-sensory structured literacy techniques alongside assistive technology like NaturalReader and Kurzweil 3000 – strategies explicitly endorsed by the Victorian Government’s Literacy Strategy. This resulted in measurable growth across reading comprehension benchmarks, aligning perfectly with Melbourne’s focus on closing the equity gap.</w:t>
      </w:r>
    </w:p>
    <w:p>
      <w:pPr>
        <w:pStyle w:val="BodyText"/>
      </w:pPr>
      <w:r>
        <w:t xml:space="preserve">Crucially, my practice extends beyond classroom walls into collaboration – a cornerstone of successful special education delivery in Australia. I consistently partner with parents, support staff (including School Learning Support Officers), allied health professionals, and external agencies like Victorian Disability Services to create seamless support pathways. This is vital within Melbourne’s unique context where diverse communities often require culturally safe approaches. I facilitated a parent-led 'Learning Together' forum at my previous school that connected families of children with ADHD and autism, fostering peer support networks that directly informed our school's individualised education plan (IEP) processes – reflecting the Victorian Government’s commitment to family engagement outlined in the Disability Inclusion Action Plan 2022-2031.</w:t>
      </w:r>
    </w:p>
    <w:p>
      <w:pPr>
        <w:pStyle w:val="BodyText"/>
      </w:pPr>
      <w:r>
        <w:t xml:space="preserve">My understanding of Melbourne’s specific educational terrain also drives my proactive approach to professional growth. I actively participate in the Victorian Association for Special Education (VASE) network, attending workshops on emerging practices like trauma-informed teaching and assistive technology integration – all critical for addressing the complex needs prevalent in Melbourne’s urban settings. I recently completed a specialist course on NDIS pathways at Deakin University, equipping me to better support students transitioning from school to adult life within Victoria's evolving disability landscape. This commitment ensures my practice remains current, compliant with Australian standards, and responsive to Melbourne's dynamic educational challenges.</w:t>
      </w:r>
    </w:p>
    <w:p>
      <w:pPr>
        <w:pStyle w:val="BodyText"/>
      </w:pPr>
      <w:r>
        <w:t xml:space="preserve">What truly distinguishes my approach as a Special Education Teacher in Australia Melbourne is my focus on student agency. I don’t just teach curricula; I co-construct learning journeys that build confidence and self-advocacy. For a student with significant physical disabilities at a Melbourne secondary school, we developed a 'Student Voice' portfolio where they documented their progress through photos, voice recordings, and simple digital stories – celebrating achievements beyond traditional academic metrics. This project exemplified the Victorian Government's vision of education as an empowering process for all learners.</w:t>
      </w:r>
    </w:p>
    <w:p>
      <w:pPr>
        <w:pStyle w:val="BodyText"/>
      </w:pPr>
      <w:r>
        <w:t xml:space="preserve">I am acutely aware that Melbourne schools operate within a framework demanding high standards of ethical practice and student well-being. My commitment to maintaining my Victorian Institute of Teaching (VIT) registration, ongoing professional development in areas like trauma-informed practices (through the TESS program), and strict adherence to child protection protocols ensure I meet these expectations consistently. I am not merely seeking a position; I am ready to actively contribute to fostering a Melbourne school community where every student – regardless of their neurodiversity or learning profile – experiences belonging, dignity, and educational success.</w:t>
      </w:r>
    </w:p>
    <w:p>
      <w:pPr>
        <w:pStyle w:val="BodyText"/>
      </w:pPr>
      <w:r>
        <w:t xml:space="preserve">My career has been defined by the conviction that special education is not an add-on but the foundation of truly inclusive Australian schooling. In Melbourne’s diverse classrooms, this means embracing cultural humility while implementing proven pedagogical strategies. I am eager to bring my expertise in personalised learning, collaborative partnerships, and advocacy for systemic inclusion to your school community. Together, we can continue Australia Melbourne's proud tradition of pioneering educational excellence that leaves no child behind. I welcome the opportunity to discuss how my passion for empowering learners aligns with your school's vision as a 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Australia Melbourne</dc:title>
  <dc:creator/>
  <dc:language>en</dc:language>
  <cp:keywords/>
  <dcterms:created xsi:type="dcterms:W3CDTF">2026-07-20T22:47:13Z</dcterms:created>
  <dcterms:modified xsi:type="dcterms:W3CDTF">2026-07-20T22:47:13Z</dcterms:modified>
</cp:coreProperties>
</file>

<file path=docProps/custom.xml><?xml version="1.0" encoding="utf-8"?>
<Properties xmlns="http://schemas.openxmlformats.org/officeDocument/2006/custom-properties" xmlns:vt="http://schemas.openxmlformats.org/officeDocument/2006/docPropsVTypes"/>
</file>