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Belgium</w:t>
      </w:r>
      <w:r>
        <w:t xml:space="preserve"> </w:t>
      </w:r>
      <w:r>
        <w:t xml:space="preserve">Brussels</w:t>
      </w:r>
    </w:p>
    <w:bookmarkStart w:id="20" w:name="X8b56cb599cbb31eb7a1b2f9cc38f6320f551c22"/>
    <w:p>
      <w:pPr>
        <w:pStyle w:val="Heading1"/>
      </w:pPr>
      <w:r>
        <w:t xml:space="preserve">Personal Statement: A Commitment to Inclusive Excellence in Brussels' Special Education Landscape</w:t>
      </w:r>
    </w:p>
    <w:p>
      <w:pPr>
        <w:pStyle w:val="FirstParagraph"/>
      </w:pPr>
      <w:r>
        <w:t xml:space="preserve">My journey toward becoming a dedicated Special Education Teacher has been fueled by an unwavering belief in the inherent potential of every learner, a conviction deeply resonant with the educational ethos of Belgium, particularly within the vibrant and diverse context of Brussels. With over seven years of hands-on experience supporting students with diverse learning needs across international and inclusive settings, I am now poised to contribute my skills, passion, and cultural sensitivity to the dynamic special education community in Brussels. This Personal Statement articulates my professional philosophy, relevant expertise, and profound commitment to fostering an equitable educational environment that aligns seamlessly with the specific demands and opportunities presented by teaching within Belgium's Brussels-Capital Region.</w:t>
      </w:r>
    </w:p>
    <w:p>
      <w:pPr>
        <w:pStyle w:val="BodyText"/>
      </w:pPr>
      <w:r>
        <w:t xml:space="preserve">My teaching philosophy is fundamentally rooted in person-centered inclusion. I firmly believe that effective special education transcends mere academic support; it requires creating a safe, empowering, and genuinely welcoming classroom where students with disabilities or learning differences are not merely accommodated but actively valued as essential contributors to the community. This aligns perfectly with Belgium's national and regional commitment to inclusive education enshrined in legislation such as the 2019 Law on Special Education and the Flemish Community's "Pédagogie Spéciale" framework, which emphasizes individualized pathways within mainstream settings whenever possible. My approach is informed by evidence-based practices including Universal Design for Learning (UDL), Positive Behaviour Support (PBS), and multi-sensory instruction techniques. For instance, in my previous role at an international school in Antwerp, I successfully implemented UDL strategies that increased student engagement and participation rates by 40% across a mixed-ability classroom of students with autism spectrum disorder, dyslexia, and physical disabilities. I am adept at developing Individualized Education Plans (IEPs), utilizing assistive technology effectively (such as AAC devices and adaptive software), and collaborating seamlessly with general education teachers, speech therapists, psychologists, and families to ensure holistic support – a collaborative model that is central to the successful implementation of special education services in Belgium.</w:t>
      </w:r>
    </w:p>
    <w:p>
      <w:pPr>
        <w:pStyle w:val="BodyText"/>
      </w:pPr>
      <w:r>
        <w:t xml:space="preserve">The unique character of Brussels makes this region an exceptionally meaningful place to dedicate my career as a Special Education Teacher. As the capital of both Belgium and the European Union, Brussels presents an unparalleled tapestry of cultures, languages (French, Dutch, English being commonly spoken), and backgrounds within its schools. This rich diversity is not just a demographic fact; it is an educational asset that demands specialized sensitivity and adaptability from educators. I have actively embraced this complexity in my previous work with linguistically diverse student populations across the EU. I understand that effective support for a child with specific learning needs in Brussels often involves navigating multilingual environments, understanding the nuances of immigrant or refugee family experiences, and respecting the distinct cultural contexts within neighborhoods like Molenbeek, Laeken, or Saint-Gilles. My fluency in French (C1 level) and strong working knowledge of Dutch (B2), coupled with my experience teaching in English-medium settings, allows me to communicate effectively with students from various linguistic backgrounds and collaborate meaningfully with the diverse staff within Brussels schools. This linguistic and cultural competence is paramount for building trust, understanding student needs deeply, and ensuring that families feel genuinely included in their child's educational journey – a cornerstone of successful special education practice in the Belgian context.</w:t>
      </w:r>
    </w:p>
    <w:p>
      <w:pPr>
        <w:pStyle w:val="BodyText"/>
      </w:pPr>
      <w:r>
        <w:t xml:space="preserve">I am acutely aware of Belgium's specific requirements for Special Education Teachers. I have actively pursued the necessary qualifications to work within the Flemish Community education system (which governs most schools in Brussels), including completing relevant coursework aligned with the "Vooropleiding Speciale Onderwijs" (Initial Training for Special Education) and obtaining my teaching certification through recognized Belgian institutions. I am committed to continuing professional development in accordance with the latest Belgian guidelines on inclusive pedagogy, assessment practices, and supporting students with complex needs. I understand the importance of adhering to the regional curriculum frameworks (such as the "Leerplan" in Flemish schools) while applying specialized instructional strategies. My experience includes working within structures similar to those found in Brussels schools, such as resource rooms (speciale ruimtes), collaborative teaching models, and navigating the administrative processes involved in securing specific educational support for students under Belgian law.</w:t>
      </w:r>
    </w:p>
    <w:p>
      <w:pPr>
        <w:pStyle w:val="BodyText"/>
      </w:pPr>
      <w:r>
        <w:t xml:space="preserve">My passion for special education is not abstract; it is forged through tangible experiences. I recall vividly a student at my previous school in Ghent who was non-verbal with autism. Through patient collaboration with his speech therapist, dedicated use of a picture exchange system (PECS), and consistent application of structured routines within the classroom, he began communicating his needs independently within six months. Witnessing that moment of connection – the first time he pointed to a picture to ask for water – was profoundly humbling and cemented my resolve. This is the essence of what I bring: not just technical skills, but deep empathy, relentless perseverance, and an unshakeable belief in the transformative power of tailored support. In Brussels, where classrooms reflect the very heart of Europe's diversity and complexity, this belief becomes even more crucial.</w:t>
      </w:r>
    </w:p>
    <w:p>
      <w:pPr>
        <w:pStyle w:val="BodyText"/>
      </w:pPr>
      <w:r>
        <w:t xml:space="preserve">Teaching as a Special Education Teacher in Belgium Brussels is not merely a career choice; it is an opportunity to actively participate in building a more inclusive society from the ground up. I am eager to contribute my skills, my cultural awareness, and my unwavering dedication to the students of Brussels. I am ready to immerse myself in the specific structures and vibrant community of schools within this dynamic region, working collaboratively with colleagues across disciplines and cultures to ensure every student has access to an education that unlocks their unique potential. I am confident that my experience, philosophy, linguistic abilities, and deep respect for Belgium's inclusive educational framework make me a strong candidate ready to embrace the challenges and rewards of being a Special Education Teacher in Brussels. I look forward to the possibility of contributing meaningfully to this vital mission within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Belgium Brussels</dc:title>
  <dc:creator/>
  <dc:language>en</dc:language>
  <cp:keywords/>
  <dcterms:created xsi:type="dcterms:W3CDTF">2026-07-21T09:08:56Z</dcterms:created>
  <dcterms:modified xsi:type="dcterms:W3CDTF">2026-07-21T09:08:56Z</dcterms:modified>
</cp:coreProperties>
</file>

<file path=docProps/custom.xml><?xml version="1.0" encoding="utf-8"?>
<Properties xmlns="http://schemas.openxmlformats.org/officeDocument/2006/custom-properties" xmlns:vt="http://schemas.openxmlformats.org/officeDocument/2006/docPropsVTypes"/>
</file>