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Shanghai</w:t>
      </w:r>
    </w:p>
    <w:bookmarkStart w:id="27" w:name="Xb9663fb78d6fe116e4fe5b3f393b4e3e664c138"/>
    <w:p>
      <w:pPr>
        <w:pStyle w:val="Heading1"/>
      </w:pPr>
      <w:r>
        <w:t xml:space="preserve">Personal Statement for Special Education Teacher Position</w:t>
      </w:r>
    </w:p>
    <w:p>
      <w:pPr>
        <w:pStyle w:val="FirstParagraph"/>
      </w:pPr>
      <w:r>
        <w:t xml:space="preserve">My journey toward becoming a Special Education Teacher has been defined by a profound commitment to unlocking every student's potential, regardless of neurodiversity or learning challenges. As I prepare to contribute to Shanghai's vibrant educational landscape, I write this Personal Statement with deep respect for China's cultural ethos and Shanghai's pioneering role in advancing inclusive education. Having dedicated over seven years to special education across diverse international settings—from urban schools in the United Kingdom to community programs in Southeast Asia—I am now poised to bring my expertise to one of the world's most dynamic educational hubs: Shanghai, China.</w:t>
      </w:r>
    </w:p>
    <w:bookmarkStart w:id="20" w:name="X09ad3c570afc1383d88e3a03209c5ec6d0b3594"/>
    <w:p>
      <w:pPr>
        <w:pStyle w:val="Heading2"/>
      </w:pPr>
      <w:r>
        <w:t xml:space="preserve">Academic Foundation and Professional Philosophy</w:t>
      </w:r>
    </w:p>
    <w:p>
      <w:pPr>
        <w:pStyle w:val="FirstParagraph"/>
      </w:pPr>
      <w:r>
        <w:t xml:space="preserve">I hold a Master of Education in Special Needs Pedagogy from the University of London, where my research focused on culturally responsive teaching strategies for students with autism spectrum disorder (ASD). This academic foundation was complemented by hands-on training through the UK's National Autistic Society, where I developed individualized education plans (IEPs) for children with complex communication needs. My philosophy centers on the belief that education must be both scientifically rigorous and deeply human—recognizing that every learner possesses unique strengths waiting to be nurtured. This aligns seamlessly with Shanghai's emerging emphasis on "human-centered" educational reforms, as outlined in the city's 2035 Vision for Inclusive Education.</w:t>
      </w:r>
    </w:p>
    <w:bookmarkEnd w:id="20"/>
    <w:bookmarkStart w:id="21" w:name="X0f003ac39ba65a77338e27a767cace8e5e61bf0"/>
    <w:p>
      <w:pPr>
        <w:pStyle w:val="Heading2"/>
      </w:pPr>
      <w:r>
        <w:t xml:space="preserve">Cross-Cultural Experience and Adaptability</w:t>
      </w:r>
    </w:p>
    <w:p>
      <w:pPr>
        <w:pStyle w:val="FirstParagraph"/>
      </w:pPr>
      <w:r>
        <w:t xml:space="preserve">Working in Thailand's inclusive classrooms taught me to navigate cultural nuances in educational expectations. I learned that while Chinese families often prioritize academic excellence, they equally value holistic child development—a perspective I now see reflected in Shanghai's recent policy shifts toward "quality education for all." In my role at Bangkok International School, I collaborated with parents to integrate traditional Thai storytelling techniques into literacy interventions for students with dyslexia. This experience prepared me to thoughtfully adapt evidence-based practices within China's educational context, respecting Confucian principles of respect and harmony while introducing modern special education methodologies.</w:t>
      </w:r>
    </w:p>
    <w:bookmarkEnd w:id="21"/>
    <w:bookmarkStart w:id="22" w:name="X66f156bf1606853f0eb36f6dc4e5b5e066e227e"/>
    <w:p>
      <w:pPr>
        <w:pStyle w:val="Heading2"/>
      </w:pPr>
      <w:r>
        <w:t xml:space="preserve">Shanghai-Specific Commitment and Understanding</w:t>
      </w:r>
    </w:p>
    <w:p>
      <w:pPr>
        <w:pStyle w:val="FirstParagraph"/>
      </w:pPr>
      <w:r>
        <w:t xml:space="preserve">What draws me specifically to China Shanghai is the city's remarkable trajectory in special education innovation. I have closely followed Shanghai's inclusion initiatives, such as the "Shanghai Model for Inclusive Education" launched in 2019, which has successfully integrated over 85% of children with disabilities into mainstream schools through teacher training and resource centers. The city's recent partnership with the United Nations Children's Fund (UNICEF) to expand assistive technology access resonates deeply with my expertise in AAC (Augmentative and Alternative Communication) systems. I am particularly inspired by Shanghai educators' emphasis on "whole-child development"—a philosophy that mirrors my own approach, which balances academic progress with social-emotional growth.</w:t>
      </w:r>
    </w:p>
    <w:bookmarkEnd w:id="22"/>
    <w:bookmarkStart w:id="23" w:name="X256da1075db78ae9e7427285d1a151cc13b808a"/>
    <w:p>
      <w:pPr>
        <w:pStyle w:val="Heading2"/>
      </w:pPr>
      <w:r>
        <w:t xml:space="preserve">Professional Experience Tailored for Shanghai's Needs</w:t>
      </w:r>
    </w:p>
    <w:p>
      <w:pPr>
        <w:pStyle w:val="FirstParagraph"/>
      </w:pPr>
      <w:r>
        <w:t xml:space="preserve">In my current position at an inclusive school in Singapore, I designed a sensory-friendly classroom protocol now used across seven campuses. This system—incorporating calming corners, visual schedules, and structured transition routines—directly addresses common challenges faced by Shanghai students with sensory processing disorders. Having observed Shanghai's high-density urban classrooms during a professional development visit last year, I recognize the urgent need for such strategies to support students in crowded learning environments. My experience training teachers on universal design for learning (UDL) also aligns with Shanghai's push to equip 100% of mainstream educators with basic special education competencies by 2025.</w:t>
      </w:r>
    </w:p>
    <w:bookmarkEnd w:id="23"/>
    <w:bookmarkStart w:id="24" w:name="X3674d72bc3bfcc184cdb2cb8db0e29e7646b3f3"/>
    <w:p>
      <w:pPr>
        <w:pStyle w:val="Heading2"/>
      </w:pPr>
      <w:r>
        <w:t xml:space="preserve">Cultural Integration and Community Building</w:t>
      </w:r>
    </w:p>
    <w:p>
      <w:pPr>
        <w:pStyle w:val="FirstParagraph"/>
      </w:pPr>
      <w:r>
        <w:t xml:space="preserve">I understand that effective special education in China requires more than pedagogical skill—it demands cultural fluency. I have studied Mandarin for three years and am actively learning Chinese educational terminology to communicate respectfully with colleagues and families. During my visit to Shanghai, I participated in a community forum at the Xuhui District Education Bureau where educators shared how parental stigma around disabilities remains a barrier in some neighborhoods. This reinforced my commitment to collaborating with local Parent-Teacher Associations (PTAs) to foster acceptance, much like Shanghai's "Inclusive Education Ambassador" program. I aim to build bridges between Western methodologies and Chinese educational values, ensuring our interventions honor family traditions while embracing innovation.</w:t>
      </w:r>
    </w:p>
    <w:bookmarkEnd w:id="24"/>
    <w:bookmarkStart w:id="25" w:name="future-vision-in-shanghai"/>
    <w:p>
      <w:pPr>
        <w:pStyle w:val="Heading2"/>
      </w:pPr>
      <w:r>
        <w:t xml:space="preserve">Future Vision in Shanghai</w:t>
      </w:r>
    </w:p>
    <w:p>
      <w:pPr>
        <w:pStyle w:val="FirstParagraph"/>
      </w:pPr>
      <w:r>
        <w:t xml:space="preserve">My long-term vision for Shanghai's special education landscape includes developing a bilingual (Mandarin-English) resource hub for teachers working with neurodiverse learners. Drawing from my experience creating digital IEP templates used in Singapore, I propose collaborating with the Shanghai Education Commission to establish a cloud-based repository of culturally adapted teaching materials. Furthermore, I am eager to contribute to Shanghai's goal of becoming a global leader in "Education 4.0" by integrating AI-assisted learning tools for students with intellectual disabilities—a project currently piloted at Shanghai University's Institute for Inclusive Technology.</w:t>
      </w:r>
    </w:p>
    <w:bookmarkEnd w:id="25"/>
    <w:bookmarkStart w:id="26" w:name="conclusion"/>
    <w:p>
      <w:pPr>
        <w:pStyle w:val="Heading2"/>
      </w:pPr>
      <w:r>
        <w:t xml:space="preserve">Conclusion</w:t>
      </w:r>
    </w:p>
    <w:p>
      <w:pPr>
        <w:pStyle w:val="FirstParagraph"/>
      </w:pPr>
      <w:r>
        <w:t xml:space="preserve">As a Special Education Teacher, I have witnessed how inclusive classrooms transform not just individual lives but entire communities. Shanghai stands at the forefront of this global movement, with its blend of ancient wisdom and modern ambition creating an unparalleled environment for educational innovation. My passion for special education is rooted in the belief that every child deserves a learning journey where they are seen, understood, and empowered—and I am eager to bring this commitment to Shanghai's classrooms. I offer not only specialized skills but also a deep respect for Chinese culture, an unwavering dedication to student-centered practice, and the adaptability needed to thrive within Shanghai's progressive educational ecosystem. Together with fellow educators across China, we can cultivate a future where no child is left behind—because every student in Shanghai deserves the chance to shine.</w:t>
      </w:r>
    </w:p>
    <w:p>
      <w:pPr>
        <w:pStyle w:val="BodyText"/>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Shanghai</dc:title>
  <dc:creator/>
  <dc:language>en</dc:language>
  <cp:keywords/>
  <dcterms:created xsi:type="dcterms:W3CDTF">2026-07-23T03:03:11Z</dcterms:created>
  <dcterms:modified xsi:type="dcterms:W3CDTF">2026-07-23T03:03:11Z</dcterms:modified>
</cp:coreProperties>
</file>

<file path=docProps/custom.xml><?xml version="1.0" encoding="utf-8"?>
<Properties xmlns="http://schemas.openxmlformats.org/officeDocument/2006/custom-properties" xmlns:vt="http://schemas.openxmlformats.org/officeDocument/2006/docPropsVTypes"/>
</file>