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Cairo,</w:t>
      </w:r>
      <w:r>
        <w:t xml:space="preserve"> </w:t>
      </w:r>
      <w:r>
        <w:t xml:space="preserve">Egypt</w:t>
      </w:r>
    </w:p>
    <w:bookmarkStart w:id="20" w:name="Xab01f290603a980ea39e18508677c6c73851584"/>
    <w:p>
      <w:pPr>
        <w:pStyle w:val="Heading1"/>
      </w:pPr>
      <w:r>
        <w:t xml:space="preserve">Personal Statement: Commitment to Inclusive Education in Cairo, Egypt</w:t>
      </w:r>
    </w:p>
    <w:p>
      <w:pPr>
        <w:pStyle w:val="FirstParagraph"/>
      </w:pPr>
      <w:r>
        <w:t xml:space="preserve">From my earliest days as an educator in the vibrant streets of Cairo, I have been profoundly moved by the resilience and potential of every child—especially those navigating the unique challenges of special needs education. My journey toward becoming a dedicated Special Education Teacher in Egypt has been shaped by both academic rigor and immersive cultural engagement within Cairo's diverse communities. This Personal Statement articulates my unwavering commitment to advancing inclusive educational practices in Cairo, Egypt, where I believe every child deserves access to compassionate, effective, and culturally responsive learning environments.</w:t>
      </w:r>
    </w:p>
    <w:p>
      <w:pPr>
        <w:pStyle w:val="BodyText"/>
      </w:pPr>
      <w:r>
        <w:t xml:space="preserve">My academic foundation began with a Bachelor’s degree in Special Education from the American University in Cairo (AUC), where I immersed myself in both global pedagogical frameworks and Egypt-specific educational policies. Courses like "Disability Studies in Middle Eastern Contexts" and "Inclusive Curriculum Design for Diverse Learners" equipped me with tools to address challenges ranging from intellectual disabilities to autism spectrum disorders within Egypt's socio-cultural landscape. I conducted fieldwork at Al-Ma’arif Special Education School in Mohandessin, observing how teachers creatively adapted materials using locally available resources—such as recycled paper for sensory activities or Arabic-language picture cards—to support children with limited access to imported educational tools. This experience taught me that effective special education in Cairo is not merely about teaching methods, but about honoring the community’s realities.</w:t>
      </w:r>
    </w:p>
    <w:p>
      <w:pPr>
        <w:pStyle w:val="BodyText"/>
      </w:pPr>
      <w:r>
        <w:t xml:space="preserve">Over the past three years, I have worked directly with children across Cairo’s neighborhoods—from Nasr City to Maadi—focusing on early intervention for students with developmental delays. My approach centers on three pillars: individualized learning plans tailored to each child’s cultural and linguistic background, collaboration with families as essential partners in education, and fostering peer inclusion within mainstream classrooms where possible. For instance, while working at the Cairo Children’s Foundation (CCF), I developed a bilingual Arabic-English communication system for a nonverbal student using local dialect phrases he used at home. This not only improved his expressive abilities but also strengthened trust between him, his family, and his teachers—proving that cultural nuance is as critical as academic strategy in special education.</w:t>
      </w:r>
    </w:p>
    <w:p>
      <w:pPr>
        <w:pStyle w:val="BodyText"/>
      </w:pPr>
      <w:r>
        <w:t xml:space="preserve">I recognize that Cairo’s educational ecosystem presents unique opportunities and challenges. With Egypt’s Ministry of Education actively advancing Vision 2030’s goals for inclusive schooling, there is growing momentum to integrate children with disabilities into the national curriculum. However, this requires teachers who understand local barriers: limited specialized training for educators, societal stigmas around disability in some communities, and varying resource availability across schools. In my role at a Cairo public school in Giza Governorate, I initiated a "Community Awareness Circle" program where parents of children with special needs gathered monthly to share experiences and advocate for better classroom accommodations. This model—rooted in Egyptian communal values (*shura* or consultation)—empowered families while reducing isolation, demonstrating that sustainable change stems from community ownership.</w:t>
      </w:r>
    </w:p>
    <w:p>
      <w:pPr>
        <w:pStyle w:val="BodyText"/>
      </w:pPr>
      <w:r>
        <w:t xml:space="preserve">Cultural humility has been my guiding principle. I have studied Arabic language basics beyond the classroom, learning key phrases like "أنت تعلم" (You are learning) and "لا بأس" (It’s okay) to build rapport with students who may feel anxious in unfamiliar settings. I also adapted teaching strategies to align with Egyptian family dynamics; for example, inviting mothers into the classroom during sessions for children with autism, as they often serve as primary caregivers, rather than relying solely on fathers who may work long hours. This respect for cultural context ensures that interventions are not just effective but ethically grounded.</w:t>
      </w:r>
    </w:p>
    <w:p>
      <w:pPr>
        <w:pStyle w:val="BodyText"/>
      </w:pPr>
      <w:r>
        <w:t xml:space="preserve">My philosophy of special education transcends the classroom walls. I believe a Special Education Teacher in Cairo must be a bridge between policy and practice, advocacy and compassion. When Cairo’s Ministry of Education launched its 2023 Inclusive Schools Pilot Program, I volunteered to train 15 teachers from under-resourced schools on low-cost sensory tools made from recycled materials—proving that high-impact education does not require expensive imports. I also partnered with local NGOs like "Shabab" to create free parent workshops on recognizing early signs of learning differences, addressing a critical gap in rural areas outside Cairo where access to specialists is scarce.</w:t>
      </w:r>
    </w:p>
    <w:p>
      <w:pPr>
        <w:pStyle w:val="BodyText"/>
      </w:pPr>
      <w:r>
        <w:t xml:space="preserve">Looking ahead, I aspire to contribute to Egypt’s educational transformation by advocating for teacher certification programs specifically designed for special needs instruction within Cairo’s public school system. I envision a future where every child in Cairo—regardless of ability or socioeconomic background—sits in a classroom that celebrates their unique strengths. This vision aligns with the Egyptian government’s recent emphasis on "Quality Education for All" and resonates deeply with my personal mission: to ensure no child is left behind because of barriers they did not create.</w:t>
      </w:r>
    </w:p>
    <w:p>
      <w:pPr>
        <w:pStyle w:val="BodyText"/>
      </w:pPr>
      <w:r>
        <w:t xml:space="preserve">My time in Cairo has taught me that education is not just about lessons delivered, but relationships built. It’s about seeing a child’s potential through the lens of their culture, family, and community—not in spite of it. As a Special Education Teacher committed to Cairo, Egypt, I bring not only expertise but also a heart that understands that true inclusion begins with respect for the whole child within their Egyptian context. I am ready to step into this role not as an outsider implementing foreign models, but as a dedicated partner working hand-in-hand with families, schools, and policymakers across Cairo to build an educational future where every student thrives.</w:t>
      </w:r>
    </w:p>
    <w:p>
      <w:pPr>
        <w:pStyle w:val="BodyText"/>
      </w:pPr>
      <w:r>
        <w:t xml:space="preserve">Together, we can transform classrooms into spaces of dignity, learning, and boundless possibility—one child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Cairo, Egypt</dc:title>
  <dc:creator/>
  <dc:language>en</dc:language>
  <cp:keywords/>
  <dcterms:created xsi:type="dcterms:W3CDTF">2026-07-21T09:46:55Z</dcterms:created>
  <dcterms:modified xsi:type="dcterms:W3CDTF">2026-07-21T09:46:55Z</dcterms:modified>
</cp:coreProperties>
</file>

<file path=docProps/custom.xml><?xml version="1.0" encoding="utf-8"?>
<Properties xmlns="http://schemas.openxmlformats.org/officeDocument/2006/custom-properties" xmlns:vt="http://schemas.openxmlformats.org/officeDocument/2006/docPropsVTypes"/>
</file>