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fa9d8624530587c5b1030ce2644fdfc6ec762c2"/>
    <w:p>
      <w:pPr>
        <w:pStyle w:val="Heading1"/>
      </w:pPr>
      <w:r>
        <w:t xml:space="preserve">Personal Statement: Dedicated Special Education Teacher for Inclusive Excellence in Nairobi, Kenya</w:t>
      </w:r>
    </w:p>
    <w:p>
      <w:pPr>
        <w:pStyle w:val="FirstParagraph"/>
      </w:pPr>
      <w:r>
        <w:t xml:space="preserve">From my earliest days working within the vibrant educational landscape of Nairobi, I have been deeply committed to championing the rights and potential of every child, regardless of ability. My journey as a passionate advocate for inclusive education has solidified into a profound purpose: to serve as an exceptional Special Education Teacher within the dynamic and culturally rich context of Kenya Nairobi. This Personal Statement outlines my unwavering dedication, professional foundation, and strategic vision for empowering learners with diverse needs across Nairobi's schools.</w:t>
      </w:r>
    </w:p>
    <w:p>
      <w:pPr>
        <w:pStyle w:val="BodyText"/>
      </w:pPr>
      <w:r>
        <w:t xml:space="preserve">My academic background is firmly rooted in understanding the Kenyan education system's unique challenges and opportunities. I earned my Bachelor of Education (Special Education) from Kenyatta University, where I immersed myself not only in global best practices but crucially, in the specific frameworks governing Special Needs Education (SNE) within Kenya. This included intensive study of the Persons with Disabilities Act (2003), the 2017 Constitution's guarantees of equality and non-discrimination, and the Ministry of Education's Inclusive Education Policy. I understood from day one that effective Special Education in Nairobi cannot be imported; it must be culturally responsive, contextually grounded, and aligned with national goals like Vision 2030. My practical experience further cemented this perspective: I completed my teaching practicum at a public primary school in the bustling Eastleigh neighborhood of Nairobi. There, I witnessed firsthand both the immense potential of students with diverse learning needs and the systemic barriers they faced – from limited resources to societal misconceptions. This immersion was transformative; it taught me that true inclusion requires more than just adapting curriculum, it demands partnership with families, communities, and local government structures across Nairobi.</w:t>
      </w:r>
    </w:p>
    <w:p>
      <w:pPr>
        <w:pStyle w:val="BodyText"/>
      </w:pPr>
      <w:r>
        <w:t xml:space="preserve">My professional experience as a Special Education Teacher in Nairobi has been defined by active engagement within the city's diverse educational ecosystems. I have worked within both public schools (including those in informal settlements like Kibera) and a reputable NGO-supported inclusive education project near Lang'ata. In these settings, I developed and implemented individualized education plans (IEPs) for students with a wide spectrum of needs – including intellectual disabilities, autism spectrum disorder, hearing impairments, visual impairments, and physical disabilities – all while navigating the realities of Nairobi's resource constraints. For instance, in one school serving a large community in Mathare Valley, I collaborated with teachers to develop low-cost communication aids using locally available materials for students with speech difficulties. I facilitated workshops for regular classroom teachers on simple strategies for supporting students with ADHD and dyslexia within mainstream classrooms, directly contributing to a more inclusive environment. Crucially, I prioritized building strong relationships with parents; many in Nairobi face significant stigma and lack of information about their children's rights and capabilities. My approach involved home visits (where feasible), culturally sensitive communication in Swahili or local dialects when needed, and organizing support groups to foster community understanding – recognizing that family partnership is the cornerstone of success for a child with special needs in Kenya.</w:t>
      </w:r>
    </w:p>
    <w:p>
      <w:pPr>
        <w:pStyle w:val="BodyText"/>
      </w:pPr>
      <w:r>
        <w:t xml:space="preserve">As a Special Education Teacher aspiring to serve Nairobi, I possess a robust set of skills specifically honed for this demanding and rewarding context. My expertise includes:</w:t>
      </w:r>
    </w:p>
    <w:p>
      <w:pPr>
        <w:numPr>
          <w:ilvl w:val="0"/>
          <w:numId w:val="1001"/>
        </w:numPr>
        <w:pStyle w:val="Compact"/>
      </w:pPr>
      <w:r>
        <w:rPr>
          <w:bCs/>
          <w:b/>
        </w:rPr>
        <w:t xml:space="preserve">Culturally Responsive Teaching:</w:t>
      </w:r>
      <w:r>
        <w:t xml:space="preserve"> </w:t>
      </w:r>
      <w:r>
        <w:t xml:space="preserve">Adapting methodologies to resonate with Kenyan cultural values and learning styles, utilizing local examples and narratives within lessons.</w:t>
      </w:r>
    </w:p>
    <w:p>
      <w:pPr>
        <w:numPr>
          <w:ilvl w:val="0"/>
          <w:numId w:val="1001"/>
        </w:numPr>
        <w:pStyle w:val="Compact"/>
      </w:pPr>
      <w:r>
        <w:rPr>
          <w:bCs/>
          <w:b/>
        </w:rPr>
        <w:t xml:space="preserve">Resourcefulness &amp; Adaptation:</w:t>
      </w:r>
      <w:r>
        <w:t xml:space="preserve"> </w:t>
      </w:r>
      <w:r>
        <w:t xml:space="preserve">Creating effective teaching tools from recycled materials common in Nairobi settings, maximizing the use of available technology like basic tablets where possible.</w:t>
      </w:r>
    </w:p>
    <w:p>
      <w:pPr>
        <w:numPr>
          <w:ilvl w:val="0"/>
          <w:numId w:val="1001"/>
        </w:numPr>
        <w:pStyle w:val="Compact"/>
      </w:pPr>
      <w:r>
        <w:rPr>
          <w:bCs/>
          <w:b/>
        </w:rPr>
        <w:t xml:space="preserve">Collaborative Practice:</w:t>
      </w:r>
      <w:r>
        <w:t xml:space="preserve"> </w:t>
      </w:r>
      <w:r>
        <w:t xml:space="preserve">Proven ability to work effectively with regular teachers, school administrators (including those at Nairobi County Government schools), speech therapists, psychologists (when accessible), and community health workers within Nairobi's service networks.</w:t>
      </w:r>
    </w:p>
    <w:p>
      <w:pPr>
        <w:numPr>
          <w:ilvl w:val="0"/>
          <w:numId w:val="1001"/>
        </w:numPr>
        <w:pStyle w:val="Compact"/>
      </w:pPr>
      <w:r>
        <w:rPr>
          <w:bCs/>
          <w:b/>
        </w:rPr>
        <w:t xml:space="preserve">IEP Development &amp; Implementation:</w:t>
      </w:r>
      <w:r>
        <w:t xml:space="preserve"> </w:t>
      </w:r>
      <w:r>
        <w:t xml:space="preserve">Proficiency in creating measurable, achievable goals aligned with the Kenyan curriculum framework for students with varying needs.</w:t>
      </w:r>
    </w:p>
    <w:p>
      <w:pPr>
        <w:numPr>
          <w:ilvl w:val="0"/>
          <w:numId w:val="1001"/>
        </w:numPr>
        <w:pStyle w:val="Compact"/>
      </w:pPr>
      <w:r>
        <w:rPr>
          <w:bCs/>
          <w:b/>
        </w:rPr>
        <w:t xml:space="preserve">Familiarity with Key Legislation &amp; Policies:</w:t>
      </w:r>
      <w:r>
        <w:t xml:space="preserve"> </w:t>
      </w:r>
      <w:r>
        <w:t xml:space="preserve">Deep knowledge of Kenya's legal and policy landscape supporting inclusive education, ensuring all practices are compliant and rights-based.</w:t>
      </w:r>
    </w:p>
    <w:p>
      <w:pPr>
        <w:pStyle w:val="FirstParagraph"/>
      </w:pPr>
      <w:r>
        <w:t xml:space="preserve">I am acutely aware that the journey towards truly inclusive education in Nairobi is ongoing. There are challenges: inconsistent resource allocation across different Nairobi schools, varying levels of teacher training on inclusion, and the need for greater community awareness beyond urban centers. However, I see these not as insurmountable obstacles but as areas where dedicated Special Education Teachers can make a tangible difference. My vision for the future in Nairobi is one where every child, whether in a school near Uhuru Highway or within the sprawling informal settlements of Nairobi, has access to high-quality, individualized support that unlocks their unique potential and allows them to thrive academically and socially. I am committed to being an active agent in this transformation – not just implementing programs, but advocating for systemic change at the school and community levels.</w:t>
      </w:r>
    </w:p>
    <w:p>
      <w:pPr>
        <w:pStyle w:val="BodyText"/>
      </w:pPr>
      <w:r>
        <w:t xml:space="preserve">My passion for Special Education is not merely a profession; it is a deeply personal calling forged through my experiences within Nairobi's diverse communities. I have witnessed the profound impact of believing in a child's potential – seeing a non-verbal student communicate their first word through an adapted system, watching a student with physical challenges confidently navigate their classroom, or celebrating the academic progress of a child previously deemed "uneducable." These moments are the fuel that drives me. I am eager to bring my skills, cultural understanding, unwavering commitment to equity, and proven experience directly into your school in Nairobi. I am ready to collaborate with you as a Special Education Teacher who understands Kenya's context and is dedicated to building not just a classroom for learners with special needs, but an entire community of inclusion that benefits all children.</w:t>
      </w:r>
    </w:p>
    <w:p>
      <w:pPr>
        <w:pStyle w:val="BodyText"/>
      </w:pPr>
      <w:r>
        <w:t xml:space="preserve">I am confident that my dedication, specialized training, practical experience within the specific challenges and opportunities of Nairobi education, and profound respect for the rights of every learner align perfectly with the mission you strive to achieve. I am not just seeking a position; I am seeking an opportunity to make a meaningful contribution to shaping a more inclusive and equitable educational future for all children in Nairobi, Kenya. Thank you for considering my application as your next dedicated Special Education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Nairobi, Kenya</dc:title>
  <dc:creator/>
  <cp:keywords/>
  <dcterms:created xsi:type="dcterms:W3CDTF">2026-07-23T03:40:06Z</dcterms:created>
  <dcterms:modified xsi:type="dcterms:W3CDTF">2026-07-23T03:40:06Z</dcterms:modified>
</cp:coreProperties>
</file>

<file path=docProps/custom.xml><?xml version="1.0" encoding="utf-8"?>
<Properties xmlns="http://schemas.openxmlformats.org/officeDocument/2006/custom-properties" xmlns:vt="http://schemas.openxmlformats.org/officeDocument/2006/docPropsVTypes"/>
</file>