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Lima,</w:t>
      </w:r>
      <w:r>
        <w:t xml:space="preserve"> </w:t>
      </w:r>
      <w:r>
        <w:t xml:space="preserve">Peru</w:t>
      </w:r>
    </w:p>
    <w:bookmarkStart w:id="20" w:name="X0d38d2ed350b830c33787af639dc23dfb0a57fa"/>
    <w:p>
      <w:pPr>
        <w:pStyle w:val="Heading1"/>
      </w:pPr>
      <w:r>
        <w:t xml:space="preserve">Personal Statement: A Lifelong Commitment to Inclusive Education in Lima, Peru</w:t>
      </w:r>
    </w:p>
    <w:p>
      <w:pPr>
        <w:pStyle w:val="FirstParagraph"/>
      </w:pPr>
      <w:r>
        <w:t xml:space="preserve">As a dedicated educator with five years of specialized experience in inclusive learning environments, I write this Personal Statement with profound enthusiasm for the opportunity to serve as a Special Education Teacher within the vibrant educational landscape of Lima, Peru. My professional journey has been shaped by an unwavering belief that every child possesses unique potential waiting to be nurtured—especially within communities where resources are limited and cultural context shapes educational needs. This conviction drives my application to contribute meaningfully to Lima's schools, where I aim to transform challenges into pathways of empowerment for students with diverse learning needs.</w:t>
      </w:r>
    </w:p>
    <w:p>
      <w:pPr>
        <w:pStyle w:val="BodyText"/>
      </w:pPr>
      <w:r>
        <w:t xml:space="preserve">My academic foundation includes a Master’s in Special Education from the University of San Martín de Porres in Lima—a program that immersed me in Peru’s educational framework while emphasizing culturally responsive pedagogy. During my studies, I completed fieldwork at Escuela Inclusiva Santa María in Miraflores, where I witnessed firsthand how Lima’s socioeconomic diversity demands adaptable teaching strategies. I designed individualized education plans (IEPs) for students with autism, intellectual disabilities, and learning differences within Peru’s national curriculum structure. This experience taught me that effective special education in Lima must harmonize international best practices with local realities—such as integrating Quechua or Aymara cultural references into sensory activities or collaborating with *comunidades* to understand family perspectives on disability.</w:t>
      </w:r>
    </w:p>
    <w:p>
      <w:pPr>
        <w:pStyle w:val="BodyText"/>
      </w:pPr>
      <w:r>
        <w:t xml:space="preserve">What distinguishes my approach is my commitment to holistic, community-centered inclusion. In Peru, special education often faces misconceptions that students with disabilities cannot thrive in mainstream settings. My work counters this by building bridges between classrooms, families, and local organizations. For instance, while teaching at a public school near the historic center of Lima, I partnered with *Fundación Pro-Infancia* to host parent workshops on early intervention strategies in Spanish and indigenous languages. We co-created visual guides using Peruvian folk art motifs to explain IEP development—making complex educational concepts accessible to families who might otherwise feel excluded. This initiative resulted in a 70% increase in parental participation, proving that when communities are invested, students flourish.</w:t>
      </w:r>
    </w:p>
    <w:p>
      <w:pPr>
        <w:pStyle w:val="BodyText"/>
      </w:pPr>
      <w:r>
        <w:t xml:space="preserve">Understanding Lima’s unique educational ecosystem is central to my philosophy. The city’s rapid urbanization creates pockets of extreme poverty alongside privileged enclaves, leading to stark disparities in special education access. Many public schools lack trained staff or assistive technology—challenges I’ve navigated by advocating for low-cost innovations. At a school in Villa El Salvador, I repurposed recycled materials into tactile learning tools for visually impaired students and developed a peer-support model where neurotypical students facilitated group activities during language classes. These adaptations didn’t require funding but required cultural intelligence: recognizing that in Peruvian households, *respeto* (respect) for elders often means caregivers hesitate to seek external help, so I met families at home after dusk when they were available.</w:t>
      </w:r>
    </w:p>
    <w:p>
      <w:pPr>
        <w:pStyle w:val="BodyText"/>
      </w:pPr>
      <w:r>
        <w:t xml:space="preserve">My teaching methodology is grounded in the *Pedagogía de la Esperanza* (Pedagogy of Hope), a philosophy championed by Peruvian educators like Dr. Carlos Milla. This approach prioritizes students’ strengths over deficits—a shift crucial for Lima’s classrooms where labeling can perpetuate stigma. I avoid terms like "disabled" in favor of "student with a disability," centering their agency in goal-setting conversations. When working with a nonverbal student at Colegio Santa Rosa, I collaborated with his family to identify *puntos de conexión* (connection points) through his love of *marimbas*—using rhythmic patterns to build communication skills. Within months, he began expressing needs via hand gestures synced to music, demonstrating how culturally resonant methods unlock potential.</w:t>
      </w:r>
    </w:p>
    <w:p>
      <w:pPr>
        <w:pStyle w:val="BodyText"/>
      </w:pPr>
      <w:r>
        <w:t xml:space="preserve">I recognize that sustainable change in Lima requires advocating beyond the classroom. I’ve volunteered with *Sociedad Peruana de Educación Especial* (SOPE) to lobby for teacher training programs in underserved districts like Comas and San Juan de Lurigancho. My research on *Inclusión en el Contexto Urbano* (Inclusion in Urban Contexts) highlighted that 68% of Lima’s public schools lack even one special education resource room—a statistic that fuels my resolve to drive systemic shifts. I believe a Special Education Teacher in Peru must be both an innovator and a catalyst, equipping colleagues with tools like simple behavior-modification charts using *máscaras* (masks) from Peruvian festivals to teach emotional regulation.</w:t>
      </w:r>
    </w:p>
    <w:p>
      <w:pPr>
        <w:pStyle w:val="BodyText"/>
      </w:pPr>
      <w:r>
        <w:t xml:space="preserve">My dedication extends to understanding Lima’s rich cultural tapestry. Growing up near the Rimac River, I learned Quechua phrases from my abuela and witnessed how Andean communities view disability as part of life’s natural rhythm—not a medical condition requiring "fixing." This perspective informs my classroom: when teaching a student with Down syndrome about Peruvian history, we explored the *Inti Raymi* (Festival of the Sun) to discuss community interdependence. Such lessons don’t just educate—they affirm identity in a nation where cultural pride is integral to healing and growth.</w:t>
      </w:r>
    </w:p>
    <w:p>
      <w:pPr>
        <w:pStyle w:val="BodyText"/>
      </w:pPr>
      <w:r>
        <w:t xml:space="preserve">Finally, my commitment to Lima is personal. My family’s roots trace back to Huancayo, but I chose this city because it embodies Peru’s resilience—the same spirit that drives me daily. In Lima, where the Andes meet the Pacific and cultures converge in bustling *mercados*, I see a classroom for every child. To be a Special Education Teacher here is not just a career; it’s an act of love for Peru’s future. I am ready to collaborate with principals, parents, and policymakers to build schools where no student is left behind—not because of their disability, but because Lima has chosen to believe in their brilliance.</w:t>
      </w:r>
    </w:p>
    <w:p>
      <w:pPr>
        <w:pStyle w:val="BodyText"/>
      </w:pPr>
      <w:r>
        <w:t xml:space="preserve">This Personal Statement reflects my truth: My work as a Special Education Teacher will be measured not by test scores alone, but by the quiet confidence of a child saying "¡Sí puedo!" (Yes, I can!) for the first time. In Lima’s heartland, where hope is woven into every street and story, I am ready to help turn that promise into reality.</w:t>
      </w:r>
    </w:p>
    <w:p>
      <w:pPr>
        <w:pStyle w:val="BodyText"/>
      </w:pPr>
      <w:r>
        <w:t xml:space="preserve">With deep respect for Peru’s educational mission and unwavering passion for its children,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Special Education Teacher - Lima, Peru</dc:title>
  <dc:creator/>
  <dc:language>en</dc:language>
  <cp:keywords/>
  <dcterms:created xsi:type="dcterms:W3CDTF">2026-07-19T19:05:11Z</dcterms:created>
  <dcterms:modified xsi:type="dcterms:W3CDTF">2026-07-19T19:05:11Z</dcterms:modified>
</cp:coreProperties>
</file>

<file path=docProps/custom.xml><?xml version="1.0" encoding="utf-8"?>
<Properties xmlns="http://schemas.openxmlformats.org/officeDocument/2006/custom-properties" xmlns:vt="http://schemas.openxmlformats.org/officeDocument/2006/docPropsVTypes"/>
</file>